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F5AAB" w14:textId="2B5D1B47" w:rsidR="000C3838" w:rsidRPr="007A3165" w:rsidRDefault="000C3838" w:rsidP="000C3838">
      <w:pPr>
        <w:jc w:val="center"/>
        <w:rPr>
          <w:rFonts w:ascii="Tahoma" w:hAnsi="Tahoma" w:cs="Tahoma"/>
          <w:b/>
        </w:rPr>
      </w:pPr>
      <w:r>
        <w:rPr>
          <w:noProof/>
          <w:lang w:eastAsia="hr-HR" w:bidi="ar-SA"/>
        </w:rPr>
        <w:drawing>
          <wp:anchor distT="0" distB="0" distL="114300" distR="114300" simplePos="0" relativeHeight="251659264" behindDoc="0" locked="0" layoutInCell="1" allowOverlap="1" wp14:anchorId="6931C63F" wp14:editId="0BB80DDA">
            <wp:simplePos x="0" y="0"/>
            <wp:positionH relativeFrom="margin">
              <wp:align>left</wp:align>
            </wp:positionH>
            <wp:positionV relativeFrom="margin">
              <wp:posOffset>9525</wp:posOffset>
            </wp:positionV>
            <wp:extent cx="863600" cy="958215"/>
            <wp:effectExtent l="0" t="0" r="0" b="0"/>
            <wp:wrapSquare wrapText="bothSides"/>
            <wp:docPr id="951766094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958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A3165">
        <w:rPr>
          <w:rFonts w:ascii="Tahoma" w:hAnsi="Tahoma" w:cs="Tahoma"/>
          <w:b/>
        </w:rPr>
        <w:t>JAVNA VATROGASNA</w:t>
      </w:r>
      <w:r>
        <w:rPr>
          <w:rFonts w:ascii="Tahoma" w:hAnsi="Tahoma" w:cs="Tahoma"/>
          <w:b/>
        </w:rPr>
        <w:t xml:space="preserve"> </w:t>
      </w:r>
      <w:r w:rsidRPr="007A3165">
        <w:rPr>
          <w:rFonts w:ascii="Tahoma" w:hAnsi="Tahoma" w:cs="Tahoma"/>
          <w:b/>
        </w:rPr>
        <w:t>POSTROJBA BUZET</w:t>
      </w:r>
    </w:p>
    <w:p w14:paraId="57962EA8" w14:textId="77777777" w:rsidR="000C3838" w:rsidRPr="007A3165" w:rsidRDefault="000C3838" w:rsidP="000C3838">
      <w:pPr>
        <w:jc w:val="center"/>
        <w:rPr>
          <w:rFonts w:ascii="Tahoma" w:hAnsi="Tahoma" w:cs="Tahoma"/>
          <w:sz w:val="20"/>
          <w:szCs w:val="20"/>
        </w:rPr>
      </w:pPr>
      <w:r w:rsidRPr="007A3165">
        <w:rPr>
          <w:rFonts w:ascii="Tahoma" w:hAnsi="Tahoma" w:cs="Tahoma"/>
          <w:sz w:val="20"/>
          <w:szCs w:val="20"/>
        </w:rPr>
        <w:t>Sv. Ivan 12, 52420 Buzet</w:t>
      </w:r>
    </w:p>
    <w:p w14:paraId="3788C962" w14:textId="526943DB" w:rsidR="000C3838" w:rsidRPr="007A3165" w:rsidRDefault="000C3838" w:rsidP="000C3838">
      <w:pPr>
        <w:jc w:val="center"/>
        <w:rPr>
          <w:rFonts w:ascii="Tahoma" w:hAnsi="Tahoma" w:cs="Tahoma"/>
          <w:sz w:val="20"/>
          <w:szCs w:val="20"/>
        </w:rPr>
      </w:pPr>
      <w:r w:rsidRPr="007A3165">
        <w:rPr>
          <w:rFonts w:ascii="Tahoma" w:hAnsi="Tahoma" w:cs="Tahoma"/>
          <w:sz w:val="20"/>
          <w:szCs w:val="20"/>
        </w:rPr>
        <w:t>OIB:93560207695</w:t>
      </w:r>
    </w:p>
    <w:p w14:paraId="15A29317" w14:textId="424498F4" w:rsidR="000C3838" w:rsidRDefault="000C3838" w:rsidP="000C3838">
      <w:pPr>
        <w:jc w:val="center"/>
        <w:rPr>
          <w:rFonts w:ascii="Tahoma" w:hAnsi="Tahoma" w:cs="Tahoma"/>
          <w:sz w:val="20"/>
          <w:szCs w:val="20"/>
        </w:rPr>
      </w:pPr>
      <w:r w:rsidRPr="007A3165">
        <w:rPr>
          <w:rFonts w:ascii="Tahoma" w:hAnsi="Tahoma" w:cs="Tahoma"/>
          <w:sz w:val="20"/>
          <w:szCs w:val="20"/>
        </w:rPr>
        <w:t>Telefon: 052 / 695-060</w:t>
      </w:r>
    </w:p>
    <w:p w14:paraId="18F18EB5" w14:textId="2EFD9F51" w:rsidR="000C3838" w:rsidRDefault="000C3838" w:rsidP="000C3838">
      <w:pPr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Email: </w:t>
      </w:r>
      <w:hyperlink r:id="rId6" w:history="1">
        <w:r w:rsidR="002843D1" w:rsidRPr="00E66E19">
          <w:rPr>
            <w:rStyle w:val="Hiperveza"/>
            <w:rFonts w:ascii="Tahoma" w:hAnsi="Tahoma" w:cs="Tahoma"/>
            <w:sz w:val="20"/>
            <w:szCs w:val="20"/>
          </w:rPr>
          <w:t>aleksandar@vatrogascibuzet.hr</w:t>
        </w:r>
      </w:hyperlink>
    </w:p>
    <w:p w14:paraId="005BA572" w14:textId="77777777" w:rsidR="002843D1" w:rsidRDefault="002843D1" w:rsidP="000C3838">
      <w:pPr>
        <w:jc w:val="center"/>
        <w:rPr>
          <w:rFonts w:ascii="Tahoma" w:hAnsi="Tahoma" w:cs="Tahoma"/>
          <w:sz w:val="20"/>
          <w:szCs w:val="20"/>
        </w:rPr>
      </w:pPr>
    </w:p>
    <w:p w14:paraId="2F67F2A1" w14:textId="77777777" w:rsidR="002843D1" w:rsidRPr="007A3165" w:rsidRDefault="002843D1" w:rsidP="002843D1">
      <w:pPr>
        <w:rPr>
          <w:rFonts w:ascii="Tahoma" w:hAnsi="Tahoma" w:cs="Tahoma"/>
          <w:sz w:val="20"/>
          <w:szCs w:val="20"/>
        </w:rPr>
      </w:pPr>
    </w:p>
    <w:p w14:paraId="2FFA4EEC" w14:textId="77777777" w:rsidR="005C6857" w:rsidRDefault="005C6857" w:rsidP="002843D1">
      <w:pPr>
        <w:widowControl/>
        <w:suppressAutoHyphens w:val="0"/>
        <w:rPr>
          <w:rFonts w:ascii="Arial" w:eastAsia="Times New Roman" w:hAnsi="Arial" w:cs="Arial"/>
          <w:kern w:val="0"/>
          <w:lang w:eastAsia="hr-HR" w:bidi="ar-SA"/>
        </w:rPr>
      </w:pPr>
    </w:p>
    <w:p w14:paraId="16AF96C1" w14:textId="77777777" w:rsidR="00E3785E" w:rsidRDefault="00E3785E" w:rsidP="00E3785E">
      <w:r>
        <w:t>KLASA:810-01/26-01/35</w:t>
      </w:r>
    </w:p>
    <w:p w14:paraId="69372980" w14:textId="77777777" w:rsidR="00E3785E" w:rsidRDefault="00E3785E" w:rsidP="00E3785E">
      <w:r>
        <w:t>URBROJ:2163-3-4-02-26-25</w:t>
      </w:r>
    </w:p>
    <w:p w14:paraId="79BECC82" w14:textId="781CFA15" w:rsidR="005C6857" w:rsidRDefault="00E3785E" w:rsidP="00E3785E">
      <w:pPr>
        <w:rPr>
          <w:rFonts w:ascii="Arial" w:eastAsia="Times New Roman" w:hAnsi="Arial" w:cs="Arial"/>
          <w:kern w:val="0"/>
          <w:lang w:eastAsia="hr-HR" w:bidi="ar-SA"/>
        </w:rPr>
      </w:pPr>
      <w:r>
        <w:t>Buzet, 24.08.2026.</w:t>
      </w:r>
    </w:p>
    <w:p w14:paraId="6EB0330D" w14:textId="77777777" w:rsidR="005C6857" w:rsidRDefault="005C6857" w:rsidP="002843D1">
      <w:pPr>
        <w:widowControl/>
        <w:suppressAutoHyphens w:val="0"/>
        <w:rPr>
          <w:rFonts w:ascii="Arial" w:eastAsia="Times New Roman" w:hAnsi="Arial" w:cs="Arial"/>
          <w:kern w:val="0"/>
          <w:lang w:eastAsia="hr-HR" w:bidi="ar-SA"/>
        </w:rPr>
      </w:pPr>
    </w:p>
    <w:p w14:paraId="4D067A75" w14:textId="03E84300" w:rsidR="00E3785E" w:rsidRDefault="00E3785E" w:rsidP="00E3785E">
      <w:pPr>
        <w:widowControl/>
        <w:suppressAutoHyphens w:val="0"/>
        <w:autoSpaceDE w:val="0"/>
        <w:autoSpaceDN w:val="0"/>
        <w:adjustRightInd w:val="0"/>
        <w:rPr>
          <w:rFonts w:ascii="Courier New" w:eastAsiaTheme="minorHAnsi" w:hAnsi="Courier New" w:cs="Courier New"/>
          <w:b/>
          <w:bCs/>
          <w:color w:val="FB6465"/>
          <w:kern w:val="0"/>
          <w:sz w:val="32"/>
          <w:szCs w:val="32"/>
          <w:lang w:eastAsia="en-US" w:bidi="ar-SA"/>
          <w14:ligatures w14:val="standardContextual"/>
        </w:rPr>
      </w:pPr>
    </w:p>
    <w:p w14:paraId="1255FAFB" w14:textId="77777777" w:rsidR="00E3785E" w:rsidRDefault="00E3785E" w:rsidP="00E3785E">
      <w:pPr>
        <w:widowControl/>
        <w:suppressAutoHyphens w:val="0"/>
        <w:autoSpaceDE w:val="0"/>
        <w:autoSpaceDN w:val="0"/>
        <w:adjustRightInd w:val="0"/>
        <w:rPr>
          <w:rFonts w:ascii="Arial" w:eastAsiaTheme="minorHAnsi" w:hAnsi="Arial" w:cs="Arial"/>
          <w:b/>
          <w:bCs/>
          <w:color w:val="433753"/>
          <w:kern w:val="0"/>
          <w:lang w:eastAsia="en-US" w:bidi="ar-SA"/>
          <w14:ligatures w14:val="standardContextual"/>
        </w:rPr>
      </w:pPr>
      <w:r w:rsidRPr="00E3785E">
        <w:rPr>
          <w:rFonts w:ascii="Arial" w:eastAsiaTheme="minorHAnsi" w:hAnsi="Arial" w:cs="Arial"/>
          <w:b/>
          <w:bCs/>
          <w:color w:val="433753"/>
          <w:kern w:val="0"/>
          <w:lang w:eastAsia="en-US" w:bidi="ar-SA"/>
          <w14:ligatures w14:val="standardContextual"/>
        </w:rPr>
        <w:t>Predmet: Obrazac Izvješća o savjetovanju s javnošću</w:t>
      </w:r>
    </w:p>
    <w:p w14:paraId="35228ECD" w14:textId="77777777" w:rsidR="00E3785E" w:rsidRPr="00E3785E" w:rsidRDefault="00E3785E" w:rsidP="00E3785E">
      <w:pPr>
        <w:widowControl/>
        <w:suppressAutoHyphens w:val="0"/>
        <w:autoSpaceDE w:val="0"/>
        <w:autoSpaceDN w:val="0"/>
        <w:adjustRightInd w:val="0"/>
        <w:rPr>
          <w:rFonts w:ascii="Arial" w:eastAsiaTheme="minorHAnsi" w:hAnsi="Arial" w:cs="Arial"/>
          <w:b/>
          <w:bCs/>
          <w:color w:val="433753"/>
          <w:kern w:val="0"/>
          <w:lang w:eastAsia="en-US" w:bidi="ar-SA"/>
          <w14:ligatures w14:val="standardContextual"/>
        </w:rPr>
      </w:pPr>
    </w:p>
    <w:p w14:paraId="1DF51DB8" w14:textId="37C77BCF" w:rsidR="00E3785E" w:rsidRPr="00E3785E" w:rsidRDefault="00E3785E" w:rsidP="00E3785E">
      <w:pPr>
        <w:widowControl/>
        <w:suppressAutoHyphens w:val="0"/>
        <w:autoSpaceDE w:val="0"/>
        <w:autoSpaceDN w:val="0"/>
        <w:adjustRightInd w:val="0"/>
        <w:jc w:val="both"/>
        <w:rPr>
          <w:rFonts w:ascii="Arial" w:eastAsiaTheme="minorHAnsi" w:hAnsi="Arial" w:cs="Arial"/>
          <w:color w:val="433753"/>
          <w:kern w:val="0"/>
          <w:lang w:eastAsia="en-US" w:bidi="ar-SA"/>
          <w14:ligatures w14:val="standardContextual"/>
        </w:rPr>
      </w:pPr>
      <w:r w:rsidRPr="00E3785E">
        <w:rPr>
          <w:rFonts w:ascii="Arial" w:eastAsiaTheme="minorHAnsi" w:hAnsi="Arial" w:cs="Arial"/>
          <w:color w:val="433753"/>
          <w:kern w:val="0"/>
          <w:lang w:eastAsia="en-US" w:bidi="ar-SA"/>
          <w14:ligatures w14:val="standardContextual"/>
        </w:rPr>
        <w:t>Na temelju članka 11. stavka 4. Zakona o pravu na pristup informacijama (</w:t>
      </w:r>
      <w:r w:rsidRPr="00E3785E">
        <w:rPr>
          <w:rFonts w:ascii="Arial" w:eastAsiaTheme="minorHAnsi" w:hAnsi="Arial" w:cs="Arial"/>
          <w:color w:val="5A506D"/>
          <w:kern w:val="0"/>
          <w:lang w:eastAsia="en-US" w:bidi="ar-SA"/>
          <w14:ligatures w14:val="standardContextual"/>
        </w:rPr>
        <w:t>"</w:t>
      </w:r>
      <w:r w:rsidRPr="00E3785E">
        <w:rPr>
          <w:rFonts w:ascii="Arial" w:eastAsiaTheme="minorHAnsi" w:hAnsi="Arial" w:cs="Arial"/>
          <w:color w:val="433753"/>
          <w:kern w:val="0"/>
          <w:lang w:eastAsia="en-US" w:bidi="ar-SA"/>
          <w14:ligatures w14:val="standardContextual"/>
        </w:rPr>
        <w:t>Narodne no</w:t>
      </w:r>
      <w:r w:rsidRPr="00E3785E">
        <w:rPr>
          <w:rFonts w:ascii="Arial" w:eastAsiaTheme="minorHAnsi" w:hAnsi="Arial" w:cs="Arial"/>
          <w:color w:val="5A506D"/>
          <w:kern w:val="0"/>
          <w:lang w:eastAsia="en-US" w:bidi="ar-SA"/>
          <w14:ligatures w14:val="standardContextual"/>
        </w:rPr>
        <w:t>v</w:t>
      </w:r>
      <w:r w:rsidRPr="00E3785E">
        <w:rPr>
          <w:rFonts w:ascii="Arial" w:eastAsiaTheme="minorHAnsi" w:hAnsi="Arial" w:cs="Arial"/>
          <w:color w:val="433753"/>
          <w:kern w:val="0"/>
          <w:lang w:eastAsia="en-US" w:bidi="ar-SA"/>
          <w14:ligatures w14:val="standardContextual"/>
        </w:rPr>
        <w:t>ine</w:t>
      </w:r>
      <w:r w:rsidRPr="00E3785E">
        <w:rPr>
          <w:rFonts w:ascii="Arial" w:eastAsiaTheme="minorHAnsi" w:hAnsi="Arial" w:cs="Arial"/>
          <w:color w:val="5A506D"/>
          <w:kern w:val="0"/>
          <w:lang w:eastAsia="en-US" w:bidi="ar-SA"/>
          <w14:ligatures w14:val="standardContextual"/>
        </w:rPr>
        <w:t>",</w:t>
      </w:r>
      <w:r w:rsidRPr="00E3785E">
        <w:rPr>
          <w:rFonts w:ascii="Arial" w:eastAsiaTheme="minorHAnsi" w:hAnsi="Arial" w:cs="Arial"/>
          <w:color w:val="433753"/>
          <w:kern w:val="0"/>
          <w:lang w:eastAsia="en-US" w:bidi="ar-SA"/>
          <w14:ligatures w14:val="standardContextual"/>
        </w:rPr>
        <w:t xml:space="preserve"> br</w:t>
      </w:r>
      <w:r w:rsidRPr="00E3785E">
        <w:rPr>
          <w:rFonts w:ascii="Arial" w:eastAsiaTheme="minorHAnsi" w:hAnsi="Arial" w:cs="Arial"/>
          <w:color w:val="000000"/>
          <w:kern w:val="0"/>
          <w:lang w:eastAsia="en-US" w:bidi="ar-SA"/>
          <w14:ligatures w14:val="standardContextual"/>
        </w:rPr>
        <w:t xml:space="preserve">. </w:t>
      </w:r>
      <w:r w:rsidRPr="00E3785E">
        <w:rPr>
          <w:rFonts w:ascii="Arial" w:eastAsiaTheme="minorHAnsi" w:hAnsi="Arial" w:cs="Arial"/>
          <w:color w:val="433753"/>
          <w:kern w:val="0"/>
          <w:lang w:eastAsia="en-US" w:bidi="ar-SA"/>
          <w14:ligatures w14:val="standardContextual"/>
        </w:rPr>
        <w:t>25</w:t>
      </w:r>
      <w:r w:rsidRPr="00E3785E">
        <w:rPr>
          <w:rFonts w:ascii="Arial" w:eastAsiaTheme="minorHAnsi" w:hAnsi="Arial" w:cs="Arial"/>
          <w:color w:val="6D667F"/>
          <w:kern w:val="0"/>
          <w:lang w:eastAsia="en-US" w:bidi="ar-SA"/>
          <w14:ligatures w14:val="standardContextual"/>
        </w:rPr>
        <w:t>1</w:t>
      </w:r>
      <w:r w:rsidRPr="00E3785E">
        <w:rPr>
          <w:rFonts w:ascii="Arial" w:eastAsiaTheme="minorHAnsi" w:hAnsi="Arial" w:cs="Arial"/>
          <w:color w:val="433753"/>
          <w:kern w:val="0"/>
          <w:lang w:eastAsia="en-US" w:bidi="ar-SA"/>
          <w14:ligatures w14:val="standardContextual"/>
        </w:rPr>
        <w:t>12, 85</w:t>
      </w:r>
      <w:r w:rsidRPr="00E3785E">
        <w:rPr>
          <w:rFonts w:ascii="Arial" w:eastAsiaTheme="minorHAnsi" w:hAnsi="Arial" w:cs="Arial"/>
          <w:color w:val="6D667F"/>
          <w:kern w:val="0"/>
          <w:lang w:eastAsia="en-US" w:bidi="ar-SA"/>
          <w14:ligatures w14:val="standardContextual"/>
        </w:rPr>
        <w:t>1</w:t>
      </w:r>
      <w:r w:rsidRPr="00E3785E">
        <w:rPr>
          <w:rFonts w:ascii="Arial" w:eastAsiaTheme="minorHAnsi" w:hAnsi="Arial" w:cs="Arial"/>
          <w:color w:val="433753"/>
          <w:kern w:val="0"/>
          <w:lang w:eastAsia="en-US" w:bidi="ar-SA"/>
          <w14:ligatures w14:val="standardContextual"/>
        </w:rPr>
        <w:t>15 i 69</w:t>
      </w:r>
      <w:r w:rsidRPr="00E3785E">
        <w:rPr>
          <w:rFonts w:ascii="Arial" w:eastAsiaTheme="minorHAnsi" w:hAnsi="Arial" w:cs="Arial"/>
          <w:color w:val="6D667F"/>
          <w:kern w:val="0"/>
          <w:lang w:eastAsia="en-US" w:bidi="ar-SA"/>
          <w14:ligatures w14:val="standardContextual"/>
        </w:rPr>
        <w:t>/</w:t>
      </w:r>
      <w:r w:rsidRPr="00E3785E">
        <w:rPr>
          <w:rFonts w:ascii="Arial" w:eastAsiaTheme="minorHAnsi" w:hAnsi="Arial" w:cs="Arial"/>
          <w:color w:val="433753"/>
          <w:kern w:val="0"/>
          <w:lang w:eastAsia="en-US" w:bidi="ar-SA"/>
          <w14:ligatures w14:val="standardContextual"/>
        </w:rPr>
        <w:t xml:space="preserve">22), Javna vatrogasna postrojba </w:t>
      </w:r>
      <w:r>
        <w:rPr>
          <w:rFonts w:ascii="Arial" w:eastAsiaTheme="minorHAnsi" w:hAnsi="Arial" w:cs="Arial"/>
          <w:color w:val="433753"/>
          <w:kern w:val="0"/>
          <w:lang w:eastAsia="en-US" w:bidi="ar-SA"/>
          <w14:ligatures w14:val="standardContextual"/>
        </w:rPr>
        <w:t>Buzet</w:t>
      </w:r>
      <w:r w:rsidRPr="00E3785E">
        <w:rPr>
          <w:rFonts w:ascii="Arial" w:eastAsiaTheme="minorHAnsi" w:hAnsi="Arial" w:cs="Arial"/>
          <w:color w:val="433753"/>
          <w:kern w:val="0"/>
          <w:lang w:eastAsia="en-US" w:bidi="ar-SA"/>
          <w14:ligatures w14:val="standardContextual"/>
        </w:rPr>
        <w:t xml:space="preserve"> podnosi sljedeće:</w:t>
      </w:r>
    </w:p>
    <w:p w14:paraId="078A2AC1" w14:textId="5F81ED97" w:rsidR="00E3785E" w:rsidRDefault="00E3785E" w:rsidP="00E3785E">
      <w:pPr>
        <w:widowControl/>
        <w:suppressAutoHyphens w:val="0"/>
        <w:autoSpaceDE w:val="0"/>
        <w:autoSpaceDN w:val="0"/>
        <w:adjustRightInd w:val="0"/>
        <w:jc w:val="both"/>
        <w:rPr>
          <w:rFonts w:ascii="Arial" w:eastAsiaTheme="minorHAnsi" w:hAnsi="Arial" w:cs="Arial"/>
          <w:color w:val="5A506D"/>
          <w:kern w:val="0"/>
          <w:lang w:eastAsia="en-US" w:bidi="ar-SA"/>
          <w14:ligatures w14:val="standardContextual"/>
        </w:rPr>
      </w:pPr>
    </w:p>
    <w:p w14:paraId="2723EE9E" w14:textId="34CA1BEE" w:rsidR="00E3785E" w:rsidRDefault="00E3785E" w:rsidP="00E3785E">
      <w:pPr>
        <w:widowControl/>
        <w:suppressAutoHyphens w:val="0"/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color w:val="433753"/>
          <w:kern w:val="0"/>
          <w:lang w:eastAsia="en-US" w:bidi="ar-SA"/>
          <w14:ligatures w14:val="standardContextual"/>
        </w:rPr>
      </w:pPr>
      <w:r w:rsidRPr="00E3785E">
        <w:rPr>
          <w:rFonts w:ascii="Arial" w:eastAsiaTheme="minorHAnsi" w:hAnsi="Arial" w:cs="Arial"/>
          <w:b/>
          <w:bCs/>
          <w:color w:val="433753"/>
          <w:kern w:val="0"/>
          <w:lang w:eastAsia="en-US" w:bidi="ar-SA"/>
          <w14:ligatures w14:val="standardContextual"/>
        </w:rPr>
        <w:t>IZVJEŠĆE</w:t>
      </w:r>
    </w:p>
    <w:p w14:paraId="04F4658B" w14:textId="77777777" w:rsidR="00CB69E2" w:rsidRPr="00E3785E" w:rsidRDefault="00CB69E2" w:rsidP="00E3785E">
      <w:pPr>
        <w:widowControl/>
        <w:suppressAutoHyphens w:val="0"/>
        <w:autoSpaceDE w:val="0"/>
        <w:autoSpaceDN w:val="0"/>
        <w:adjustRightInd w:val="0"/>
        <w:jc w:val="center"/>
        <w:rPr>
          <w:rFonts w:ascii="Arial" w:eastAsiaTheme="minorHAnsi" w:hAnsi="Arial" w:cs="Arial"/>
          <w:color w:val="5A506D"/>
          <w:kern w:val="0"/>
          <w:lang w:eastAsia="en-US" w:bidi="ar-SA"/>
          <w14:ligatures w14:val="standardContextual"/>
        </w:rPr>
      </w:pPr>
    </w:p>
    <w:p w14:paraId="6BAC34C1" w14:textId="735C0B19" w:rsidR="00E3785E" w:rsidRPr="00E3785E" w:rsidRDefault="00E3785E" w:rsidP="00E3785E">
      <w:pPr>
        <w:widowControl/>
        <w:suppressAutoHyphens w:val="0"/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color w:val="433753"/>
          <w:kern w:val="0"/>
          <w:lang w:eastAsia="en-US" w:bidi="ar-SA"/>
          <w14:ligatures w14:val="standardContextual"/>
        </w:rPr>
      </w:pPr>
      <w:r w:rsidRPr="00E3785E">
        <w:rPr>
          <w:rFonts w:ascii="Arial" w:eastAsiaTheme="minorHAnsi" w:hAnsi="Arial" w:cs="Arial"/>
          <w:b/>
          <w:bCs/>
          <w:color w:val="433753"/>
          <w:kern w:val="0"/>
          <w:lang w:eastAsia="en-US" w:bidi="ar-SA"/>
          <w14:ligatures w14:val="standardContextual"/>
        </w:rPr>
        <w:t xml:space="preserve"> o provedenom savjetovanju sa zainteresiranom javnošću o Nacrtu</w:t>
      </w:r>
    </w:p>
    <w:p w14:paraId="4870C6CD" w14:textId="71DB9B0E" w:rsidR="00E3785E" w:rsidRDefault="00E3785E" w:rsidP="00E3785E">
      <w:pPr>
        <w:widowControl/>
        <w:suppressAutoHyphens w:val="0"/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color w:val="433753"/>
          <w:kern w:val="0"/>
          <w:lang w:eastAsia="en-US" w:bidi="ar-SA"/>
          <w14:ligatures w14:val="standardContextual"/>
        </w:rPr>
      </w:pPr>
      <w:r w:rsidRPr="00E3785E">
        <w:rPr>
          <w:rFonts w:ascii="Arial" w:eastAsiaTheme="minorHAnsi" w:hAnsi="Arial" w:cs="Arial"/>
          <w:b/>
          <w:bCs/>
          <w:color w:val="433753"/>
          <w:kern w:val="0"/>
          <w:lang w:eastAsia="en-US" w:bidi="ar-SA"/>
          <w14:ligatures w14:val="standardContextual"/>
        </w:rPr>
        <w:t xml:space="preserve">Pravilnika o postupcima jednostavne nabave u Javnoj vatrogasnoj postrojbi </w:t>
      </w:r>
      <w:r>
        <w:rPr>
          <w:rFonts w:ascii="Arial" w:eastAsiaTheme="minorHAnsi" w:hAnsi="Arial" w:cs="Arial"/>
          <w:b/>
          <w:bCs/>
          <w:color w:val="433753"/>
          <w:kern w:val="0"/>
          <w:lang w:eastAsia="en-US" w:bidi="ar-SA"/>
          <w14:ligatures w14:val="standardContextual"/>
        </w:rPr>
        <w:t>Buzet</w:t>
      </w:r>
    </w:p>
    <w:p w14:paraId="5603B4A3" w14:textId="77777777" w:rsidR="00E3785E" w:rsidRDefault="00E3785E" w:rsidP="00E3785E">
      <w:pPr>
        <w:widowControl/>
        <w:suppressAutoHyphens w:val="0"/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color w:val="433753"/>
          <w:kern w:val="0"/>
          <w:lang w:eastAsia="en-US" w:bidi="ar-SA"/>
          <w14:ligatures w14:val="standardContextual"/>
        </w:rPr>
      </w:pPr>
    </w:p>
    <w:p w14:paraId="10B3AC7A" w14:textId="77777777" w:rsidR="00E3785E" w:rsidRPr="00E3785E" w:rsidRDefault="00E3785E" w:rsidP="00E3785E">
      <w:pPr>
        <w:widowControl/>
        <w:suppressAutoHyphens w:val="0"/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color w:val="433753"/>
          <w:kern w:val="0"/>
          <w:lang w:eastAsia="en-US" w:bidi="ar-SA"/>
          <w14:ligatures w14:val="standardContextual"/>
        </w:rPr>
      </w:pPr>
    </w:p>
    <w:p w14:paraId="29877586" w14:textId="76CF5F6D" w:rsidR="00E3785E" w:rsidRPr="00E3785E" w:rsidRDefault="00E3785E" w:rsidP="00E3785E">
      <w:pPr>
        <w:pStyle w:val="Odlomakpopisa"/>
        <w:numPr>
          <w:ilvl w:val="0"/>
          <w:numId w:val="3"/>
        </w:numPr>
        <w:autoSpaceDE w:val="0"/>
        <w:autoSpaceDN w:val="0"/>
        <w:adjustRightInd w:val="0"/>
        <w:rPr>
          <w:rFonts w:ascii="Arial" w:hAnsi="Arial" w:cs="Arial"/>
          <w:b/>
          <w:bCs/>
          <w:color w:val="433753"/>
          <w:kern w:val="0"/>
        </w:rPr>
      </w:pPr>
      <w:r w:rsidRPr="00E3785E">
        <w:rPr>
          <w:rFonts w:ascii="Arial" w:hAnsi="Arial" w:cs="Arial"/>
          <w:b/>
          <w:bCs/>
          <w:color w:val="433753"/>
          <w:kern w:val="0"/>
        </w:rPr>
        <w:t>OSNOVNI PODACI O SAVJETO</w:t>
      </w:r>
      <w:r w:rsidRPr="00E3785E">
        <w:rPr>
          <w:rFonts w:ascii="Arial" w:hAnsi="Arial" w:cs="Arial"/>
          <w:b/>
          <w:bCs/>
          <w:color w:val="5A506D"/>
          <w:kern w:val="0"/>
        </w:rPr>
        <w:t>V</w:t>
      </w:r>
      <w:r w:rsidRPr="00E3785E">
        <w:rPr>
          <w:rFonts w:ascii="Arial" w:hAnsi="Arial" w:cs="Arial"/>
          <w:b/>
          <w:bCs/>
          <w:color w:val="433753"/>
          <w:kern w:val="0"/>
        </w:rPr>
        <w:t>ANJU</w:t>
      </w:r>
    </w:p>
    <w:p w14:paraId="29F3534C" w14:textId="77777777" w:rsidR="00E3785E" w:rsidRPr="00E3785E" w:rsidRDefault="00E3785E" w:rsidP="00E3785E">
      <w:pPr>
        <w:autoSpaceDE w:val="0"/>
        <w:autoSpaceDN w:val="0"/>
        <w:adjustRightInd w:val="0"/>
        <w:rPr>
          <w:rFonts w:ascii="Arial" w:hAnsi="Arial" w:cs="Arial"/>
          <w:color w:val="433753"/>
          <w:kern w:val="0"/>
        </w:rPr>
      </w:pPr>
    </w:p>
    <w:p w14:paraId="3F07CB6E" w14:textId="521EA4D3" w:rsidR="00E3785E" w:rsidRDefault="00E3785E" w:rsidP="00E3785E">
      <w:pPr>
        <w:pStyle w:val="Odlomakpopisa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color w:val="433753"/>
          <w:kern w:val="0"/>
        </w:rPr>
      </w:pPr>
      <w:r w:rsidRPr="00E3785E">
        <w:rPr>
          <w:rFonts w:ascii="Arial" w:hAnsi="Arial" w:cs="Arial"/>
          <w:b/>
          <w:bCs/>
          <w:color w:val="433753"/>
          <w:kern w:val="0"/>
        </w:rPr>
        <w:t>Naziv akta</w:t>
      </w:r>
      <w:r w:rsidRPr="00E3785E">
        <w:rPr>
          <w:rFonts w:ascii="Arial" w:hAnsi="Arial" w:cs="Arial"/>
          <w:color w:val="433753"/>
          <w:kern w:val="0"/>
        </w:rPr>
        <w:t>: Pravilnik o postupcima jednostavne nabave u Javnoj vatrogasnoj</w:t>
      </w:r>
      <w:r>
        <w:rPr>
          <w:rFonts w:ascii="Arial" w:hAnsi="Arial" w:cs="Arial"/>
          <w:color w:val="433753"/>
          <w:kern w:val="0"/>
        </w:rPr>
        <w:t xml:space="preserve"> </w:t>
      </w:r>
      <w:r w:rsidRPr="00E3785E">
        <w:rPr>
          <w:rFonts w:ascii="Arial" w:hAnsi="Arial" w:cs="Arial"/>
          <w:color w:val="433753"/>
          <w:kern w:val="0"/>
        </w:rPr>
        <w:t xml:space="preserve">postrojbi </w:t>
      </w:r>
      <w:r>
        <w:rPr>
          <w:rFonts w:ascii="Arial" w:hAnsi="Arial" w:cs="Arial"/>
          <w:color w:val="433753"/>
          <w:kern w:val="0"/>
        </w:rPr>
        <w:t>Buzet</w:t>
      </w:r>
    </w:p>
    <w:p w14:paraId="2F0BA770" w14:textId="77777777" w:rsidR="00E3785E" w:rsidRPr="00E3785E" w:rsidRDefault="00E3785E" w:rsidP="00E3785E">
      <w:pPr>
        <w:autoSpaceDE w:val="0"/>
        <w:autoSpaceDN w:val="0"/>
        <w:adjustRightInd w:val="0"/>
        <w:rPr>
          <w:rFonts w:ascii="Arial" w:hAnsi="Arial" w:cs="Arial"/>
          <w:color w:val="433753"/>
          <w:kern w:val="0"/>
        </w:rPr>
      </w:pPr>
    </w:p>
    <w:p w14:paraId="29141FF7" w14:textId="383AA07B" w:rsidR="00E3785E" w:rsidRPr="00E3785E" w:rsidRDefault="00E3785E" w:rsidP="00E3785E">
      <w:pPr>
        <w:pStyle w:val="Odlomakpopisa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" w:hAnsi="Arial" w:cs="Arial"/>
          <w:color w:val="433753"/>
          <w:kern w:val="0"/>
        </w:rPr>
      </w:pPr>
      <w:r w:rsidRPr="00E3785E">
        <w:rPr>
          <w:rFonts w:ascii="Arial" w:hAnsi="Arial" w:cs="Arial"/>
          <w:b/>
          <w:bCs/>
          <w:color w:val="433753"/>
          <w:kern w:val="0"/>
        </w:rPr>
        <w:t>Tijelo nadležno za izradu nacrt</w:t>
      </w:r>
      <w:r w:rsidRPr="00E3785E">
        <w:rPr>
          <w:rFonts w:ascii="Arial" w:hAnsi="Arial" w:cs="Arial"/>
          <w:b/>
          <w:bCs/>
          <w:color w:val="5A506D"/>
          <w:kern w:val="0"/>
        </w:rPr>
        <w:t>a</w:t>
      </w:r>
      <w:r w:rsidRPr="00E3785E">
        <w:rPr>
          <w:rFonts w:ascii="Arial" w:hAnsi="Arial" w:cs="Arial"/>
          <w:b/>
          <w:bCs/>
          <w:color w:val="433753"/>
          <w:kern w:val="0"/>
        </w:rPr>
        <w:t xml:space="preserve">: </w:t>
      </w:r>
      <w:r w:rsidRPr="00E3785E">
        <w:rPr>
          <w:rFonts w:ascii="Arial" w:hAnsi="Arial" w:cs="Arial"/>
          <w:color w:val="433753"/>
          <w:kern w:val="0"/>
        </w:rPr>
        <w:t>Zapovjednik i Rukovoditelj Službe općih poslo</w:t>
      </w:r>
      <w:r w:rsidRPr="00E3785E">
        <w:rPr>
          <w:rFonts w:ascii="Arial" w:hAnsi="Arial" w:cs="Arial"/>
          <w:color w:val="5A506D"/>
          <w:kern w:val="0"/>
        </w:rPr>
        <w:t>v</w:t>
      </w:r>
      <w:r w:rsidRPr="00E3785E">
        <w:rPr>
          <w:rFonts w:ascii="Arial" w:hAnsi="Arial" w:cs="Arial"/>
          <w:color w:val="433753"/>
          <w:kern w:val="0"/>
        </w:rPr>
        <w:t>a</w:t>
      </w:r>
    </w:p>
    <w:p w14:paraId="041B1AE1" w14:textId="491C009C" w:rsidR="00E3785E" w:rsidRDefault="00E3785E" w:rsidP="00E3785E">
      <w:pPr>
        <w:widowControl/>
        <w:suppressAutoHyphens w:val="0"/>
        <w:autoSpaceDE w:val="0"/>
        <w:autoSpaceDN w:val="0"/>
        <w:adjustRightInd w:val="0"/>
        <w:rPr>
          <w:rFonts w:ascii="Arial" w:eastAsiaTheme="minorHAnsi" w:hAnsi="Arial" w:cs="Arial"/>
          <w:color w:val="5A506D"/>
          <w:kern w:val="0"/>
          <w:lang w:eastAsia="en-US" w:bidi="ar-SA"/>
          <w14:ligatures w14:val="standardContextual"/>
        </w:rPr>
      </w:pPr>
      <w:r>
        <w:rPr>
          <w:rFonts w:ascii="Arial" w:eastAsiaTheme="minorHAnsi" w:hAnsi="Arial" w:cs="Arial"/>
          <w:color w:val="433753"/>
          <w:kern w:val="0"/>
          <w:lang w:eastAsia="en-US" w:bidi="ar-SA"/>
          <w14:ligatures w14:val="standardContextual"/>
        </w:rPr>
        <w:t xml:space="preserve">          </w:t>
      </w:r>
      <w:r w:rsidRPr="00E3785E">
        <w:rPr>
          <w:rFonts w:ascii="Arial" w:eastAsiaTheme="minorHAnsi" w:hAnsi="Arial" w:cs="Arial"/>
          <w:color w:val="433753"/>
          <w:kern w:val="0"/>
          <w:lang w:eastAsia="en-US" w:bidi="ar-SA"/>
          <w14:ligatures w14:val="standardContextual"/>
        </w:rPr>
        <w:t>JVP-a</w:t>
      </w:r>
      <w:r w:rsidRPr="00E3785E">
        <w:rPr>
          <w:rFonts w:ascii="Arial" w:eastAsiaTheme="minorHAnsi" w:hAnsi="Arial" w:cs="Arial"/>
          <w:color w:val="5A506D"/>
          <w:kern w:val="0"/>
          <w:lang w:eastAsia="en-US" w:bidi="ar-SA"/>
          <w14:ligatures w14:val="standardContextual"/>
        </w:rPr>
        <w:t>.</w:t>
      </w:r>
    </w:p>
    <w:p w14:paraId="4AC5DE90" w14:textId="77777777" w:rsidR="00E3785E" w:rsidRPr="00E3785E" w:rsidRDefault="00E3785E" w:rsidP="00E3785E">
      <w:pPr>
        <w:widowControl/>
        <w:suppressAutoHyphens w:val="0"/>
        <w:autoSpaceDE w:val="0"/>
        <w:autoSpaceDN w:val="0"/>
        <w:adjustRightInd w:val="0"/>
        <w:rPr>
          <w:rFonts w:ascii="Arial" w:eastAsiaTheme="minorHAnsi" w:hAnsi="Arial" w:cs="Arial"/>
          <w:color w:val="5A506D"/>
          <w:kern w:val="0"/>
          <w:lang w:eastAsia="en-US" w:bidi="ar-SA"/>
          <w14:ligatures w14:val="standardContextual"/>
        </w:rPr>
      </w:pPr>
    </w:p>
    <w:p w14:paraId="30AD99DB" w14:textId="77777777" w:rsidR="00E3785E" w:rsidRDefault="00E3785E" w:rsidP="00E3785E">
      <w:pPr>
        <w:pStyle w:val="Odlomakpopisa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433753"/>
          <w:kern w:val="0"/>
        </w:rPr>
      </w:pPr>
      <w:r w:rsidRPr="00E3785E">
        <w:rPr>
          <w:rFonts w:ascii="Arial" w:hAnsi="Arial" w:cs="Arial"/>
          <w:b/>
          <w:bCs/>
          <w:color w:val="433753"/>
          <w:kern w:val="0"/>
        </w:rPr>
        <w:t>Razlozi za donošenje akta i ciljevi koji se njime žele postići uz sažetak ključnih</w:t>
      </w:r>
      <w:r>
        <w:rPr>
          <w:rFonts w:ascii="Arial" w:hAnsi="Arial" w:cs="Arial"/>
          <w:b/>
          <w:bCs/>
          <w:color w:val="433753"/>
          <w:kern w:val="0"/>
        </w:rPr>
        <w:t xml:space="preserve"> </w:t>
      </w:r>
      <w:r w:rsidRPr="00E3785E">
        <w:rPr>
          <w:rFonts w:ascii="Arial" w:hAnsi="Arial" w:cs="Arial"/>
          <w:b/>
          <w:bCs/>
          <w:color w:val="433753"/>
          <w:kern w:val="0"/>
        </w:rPr>
        <w:t>pitanja:</w:t>
      </w:r>
    </w:p>
    <w:p w14:paraId="71AB26CD" w14:textId="758579EB" w:rsidR="00E3785E" w:rsidRPr="00D925E1" w:rsidRDefault="00E3785E" w:rsidP="00D925E1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433753"/>
          <w:kern w:val="0"/>
        </w:rPr>
      </w:pPr>
      <w:r w:rsidRPr="00E3785E">
        <w:rPr>
          <w:rFonts w:ascii="Arial" w:hAnsi="Arial" w:cs="Arial"/>
          <w:b/>
          <w:bCs/>
          <w:color w:val="433753"/>
          <w:kern w:val="0"/>
        </w:rPr>
        <w:t xml:space="preserve"> </w:t>
      </w:r>
      <w:r w:rsidRPr="00E3785E">
        <w:rPr>
          <w:rFonts w:ascii="Arial" w:hAnsi="Arial" w:cs="Arial"/>
          <w:color w:val="433753"/>
          <w:kern w:val="0"/>
        </w:rPr>
        <w:t xml:space="preserve">Javna vatrogasna postrojba </w:t>
      </w:r>
      <w:r>
        <w:rPr>
          <w:rFonts w:ascii="Arial" w:hAnsi="Arial" w:cs="Arial"/>
          <w:color w:val="433753"/>
          <w:kern w:val="0"/>
        </w:rPr>
        <w:t>Buzet</w:t>
      </w:r>
      <w:r w:rsidRPr="00E3785E">
        <w:rPr>
          <w:rFonts w:ascii="Arial" w:hAnsi="Arial" w:cs="Arial"/>
          <w:color w:val="433753"/>
          <w:kern w:val="0"/>
        </w:rPr>
        <w:t xml:space="preserve"> </w:t>
      </w:r>
      <w:r w:rsidRPr="00E3785E">
        <w:rPr>
          <w:rFonts w:ascii="Arial" w:hAnsi="Arial" w:cs="Arial"/>
          <w:color w:val="5A506D"/>
          <w:kern w:val="0"/>
        </w:rPr>
        <w:t>j</w:t>
      </w:r>
      <w:r w:rsidRPr="00E3785E">
        <w:rPr>
          <w:rFonts w:ascii="Arial" w:hAnsi="Arial" w:cs="Arial"/>
          <w:color w:val="433753"/>
          <w:kern w:val="0"/>
        </w:rPr>
        <w:t>avni je naručitelj i obveznik primjene Zakona</w:t>
      </w:r>
      <w:r w:rsidR="00D925E1">
        <w:rPr>
          <w:rFonts w:ascii="Arial" w:hAnsi="Arial" w:cs="Arial"/>
          <w:b/>
          <w:bCs/>
          <w:color w:val="433753"/>
          <w:kern w:val="0"/>
        </w:rPr>
        <w:t xml:space="preserve"> </w:t>
      </w:r>
      <w:r w:rsidRPr="00E3785E">
        <w:rPr>
          <w:rFonts w:ascii="Arial" w:eastAsiaTheme="minorHAnsi" w:hAnsi="Arial" w:cs="Arial"/>
          <w:color w:val="433753"/>
          <w:kern w:val="0"/>
          <w:lang w:eastAsia="en-US" w:bidi="ar-SA"/>
          <w14:ligatures w14:val="standardContextual"/>
        </w:rPr>
        <w:t xml:space="preserve">o javnoj nabavi (Narodne novine broj </w:t>
      </w:r>
      <w:r w:rsidRPr="00E3785E">
        <w:rPr>
          <w:rFonts w:ascii="Arial" w:eastAsiaTheme="minorHAnsi" w:hAnsi="Arial" w:cs="Arial"/>
          <w:color w:val="5A506D"/>
          <w:kern w:val="0"/>
          <w:lang w:eastAsia="en-US" w:bidi="ar-SA"/>
          <w14:ligatures w14:val="standardContextual"/>
        </w:rPr>
        <w:t>12</w:t>
      </w:r>
      <w:r w:rsidRPr="00E3785E">
        <w:rPr>
          <w:rFonts w:ascii="Arial" w:eastAsiaTheme="minorHAnsi" w:hAnsi="Arial" w:cs="Arial"/>
          <w:color w:val="433753"/>
          <w:kern w:val="0"/>
          <w:lang w:eastAsia="en-US" w:bidi="ar-SA"/>
          <w14:ligatures w14:val="standardContextual"/>
        </w:rPr>
        <w:t>0</w:t>
      </w:r>
      <w:r w:rsidRPr="00E3785E">
        <w:rPr>
          <w:rFonts w:ascii="Arial" w:eastAsiaTheme="minorHAnsi" w:hAnsi="Arial" w:cs="Arial"/>
          <w:color w:val="6D667F"/>
          <w:kern w:val="0"/>
          <w:lang w:eastAsia="en-US" w:bidi="ar-SA"/>
          <w14:ligatures w14:val="standardContextual"/>
        </w:rPr>
        <w:t>1</w:t>
      </w:r>
      <w:r w:rsidRPr="00E3785E">
        <w:rPr>
          <w:rFonts w:ascii="Arial" w:eastAsiaTheme="minorHAnsi" w:hAnsi="Arial" w:cs="Arial"/>
          <w:color w:val="433753"/>
          <w:kern w:val="0"/>
          <w:lang w:eastAsia="en-US" w:bidi="ar-SA"/>
          <w14:ligatures w14:val="standardContextual"/>
        </w:rPr>
        <w:t>16</w:t>
      </w:r>
      <w:r w:rsidRPr="00E3785E">
        <w:rPr>
          <w:rFonts w:ascii="Arial" w:eastAsiaTheme="minorHAnsi" w:hAnsi="Arial" w:cs="Arial"/>
          <w:color w:val="5A506D"/>
          <w:kern w:val="0"/>
          <w:lang w:eastAsia="en-US" w:bidi="ar-SA"/>
          <w14:ligatures w14:val="standardContextual"/>
        </w:rPr>
        <w:t xml:space="preserve">, </w:t>
      </w:r>
      <w:r w:rsidRPr="00E3785E">
        <w:rPr>
          <w:rFonts w:ascii="Arial" w:eastAsiaTheme="minorHAnsi" w:hAnsi="Arial" w:cs="Arial"/>
          <w:i/>
          <w:iCs/>
          <w:color w:val="433753"/>
          <w:kern w:val="0"/>
          <w:lang w:eastAsia="en-US" w:bidi="ar-SA"/>
          <w14:ligatures w14:val="standardContextual"/>
        </w:rPr>
        <w:t>114</w:t>
      </w:r>
      <w:r w:rsidRPr="00E3785E">
        <w:rPr>
          <w:rFonts w:ascii="Arial" w:eastAsiaTheme="minorHAnsi" w:hAnsi="Arial" w:cs="Arial"/>
          <w:i/>
          <w:iCs/>
          <w:color w:val="6D667F"/>
          <w:kern w:val="0"/>
          <w:lang w:eastAsia="en-US" w:bidi="ar-SA"/>
          <w14:ligatures w14:val="standardContextual"/>
        </w:rPr>
        <w:t>/</w:t>
      </w:r>
      <w:r w:rsidRPr="00E3785E">
        <w:rPr>
          <w:rFonts w:ascii="Arial" w:eastAsiaTheme="minorHAnsi" w:hAnsi="Arial" w:cs="Arial"/>
          <w:i/>
          <w:iCs/>
          <w:color w:val="433753"/>
          <w:kern w:val="0"/>
          <w:lang w:eastAsia="en-US" w:bidi="ar-SA"/>
          <w14:ligatures w14:val="standardContextual"/>
        </w:rPr>
        <w:t>22</w:t>
      </w:r>
      <w:r w:rsidRPr="00E3785E">
        <w:rPr>
          <w:rFonts w:ascii="Arial" w:eastAsiaTheme="minorHAnsi" w:hAnsi="Arial" w:cs="Arial"/>
          <w:i/>
          <w:iCs/>
          <w:color w:val="5A506D"/>
          <w:kern w:val="0"/>
          <w:lang w:eastAsia="en-US" w:bidi="ar-SA"/>
          <w14:ligatures w14:val="standardContextual"/>
        </w:rPr>
        <w:t xml:space="preserve">, </w:t>
      </w:r>
      <w:r w:rsidRPr="00E3785E">
        <w:rPr>
          <w:rFonts w:ascii="Arial" w:eastAsiaTheme="minorHAnsi" w:hAnsi="Arial" w:cs="Arial"/>
          <w:color w:val="433753"/>
          <w:kern w:val="0"/>
          <w:lang w:eastAsia="en-US" w:bidi="ar-SA"/>
          <w14:ligatures w14:val="standardContextual"/>
        </w:rPr>
        <w:t>48</w:t>
      </w:r>
      <w:r w:rsidRPr="00E3785E">
        <w:rPr>
          <w:rFonts w:ascii="Arial" w:eastAsiaTheme="minorHAnsi" w:hAnsi="Arial" w:cs="Arial"/>
          <w:color w:val="6D667F"/>
          <w:kern w:val="0"/>
          <w:lang w:eastAsia="en-US" w:bidi="ar-SA"/>
          <w14:ligatures w14:val="standardContextual"/>
        </w:rPr>
        <w:t>/</w:t>
      </w:r>
      <w:r w:rsidRPr="00E3785E">
        <w:rPr>
          <w:rFonts w:ascii="Arial" w:eastAsiaTheme="minorHAnsi" w:hAnsi="Arial" w:cs="Arial"/>
          <w:color w:val="433753"/>
          <w:kern w:val="0"/>
          <w:lang w:eastAsia="en-US" w:bidi="ar-SA"/>
          <w14:ligatures w14:val="standardContextual"/>
        </w:rPr>
        <w:t>26; dalje u tekstu: ZJN)</w:t>
      </w:r>
      <w:r w:rsidRPr="00E3785E">
        <w:rPr>
          <w:rFonts w:ascii="Arial" w:eastAsiaTheme="minorHAnsi" w:hAnsi="Arial" w:cs="Arial"/>
          <w:color w:val="5A506D"/>
          <w:kern w:val="0"/>
          <w:lang w:eastAsia="en-US" w:bidi="ar-SA"/>
          <w14:ligatures w14:val="standardContextual"/>
        </w:rPr>
        <w:t>.</w:t>
      </w:r>
      <w:r w:rsidR="00D925E1">
        <w:rPr>
          <w:rFonts w:ascii="Arial" w:hAnsi="Arial" w:cs="Arial"/>
          <w:b/>
          <w:bCs/>
          <w:color w:val="433753"/>
          <w:kern w:val="0"/>
        </w:rPr>
        <w:t xml:space="preserve"> </w:t>
      </w:r>
      <w:r w:rsidRPr="00E3785E">
        <w:rPr>
          <w:rFonts w:ascii="Arial" w:eastAsiaTheme="minorHAnsi" w:hAnsi="Arial" w:cs="Arial"/>
          <w:color w:val="433753"/>
          <w:kern w:val="0"/>
          <w:lang w:eastAsia="en-US" w:bidi="ar-SA"/>
          <w14:ligatures w14:val="standardContextual"/>
        </w:rPr>
        <w:t>Člankom 12. stavkom 1. točkom 1</w:t>
      </w:r>
      <w:r w:rsidRPr="00E3785E">
        <w:rPr>
          <w:rFonts w:ascii="Arial" w:eastAsiaTheme="minorHAnsi" w:hAnsi="Arial" w:cs="Arial"/>
          <w:color w:val="5A506D"/>
          <w:kern w:val="0"/>
          <w:lang w:eastAsia="en-US" w:bidi="ar-SA"/>
          <w14:ligatures w14:val="standardContextual"/>
        </w:rPr>
        <w:t xml:space="preserve">. </w:t>
      </w:r>
      <w:r w:rsidRPr="00E3785E">
        <w:rPr>
          <w:rFonts w:ascii="Arial" w:eastAsiaTheme="minorHAnsi" w:hAnsi="Arial" w:cs="Arial"/>
          <w:color w:val="433753"/>
          <w:kern w:val="0"/>
          <w:lang w:eastAsia="en-US" w:bidi="ar-SA"/>
          <w14:ligatures w14:val="standardContextual"/>
        </w:rPr>
        <w:t>ZJN p</w:t>
      </w:r>
      <w:r w:rsidRPr="00E3785E">
        <w:rPr>
          <w:rFonts w:ascii="Arial" w:eastAsiaTheme="minorHAnsi" w:hAnsi="Arial" w:cs="Arial"/>
          <w:color w:val="5A506D"/>
          <w:kern w:val="0"/>
          <w:lang w:eastAsia="en-US" w:bidi="ar-SA"/>
          <w14:ligatures w14:val="standardContextual"/>
        </w:rPr>
        <w:t>r</w:t>
      </w:r>
      <w:r w:rsidRPr="00E3785E">
        <w:rPr>
          <w:rFonts w:ascii="Arial" w:eastAsiaTheme="minorHAnsi" w:hAnsi="Arial" w:cs="Arial"/>
          <w:color w:val="433753"/>
          <w:kern w:val="0"/>
          <w:lang w:eastAsia="en-US" w:bidi="ar-SA"/>
          <w14:ligatures w14:val="standardContextual"/>
        </w:rPr>
        <w:t>opisano je da se isti ne primjenjuje na nabavu</w:t>
      </w:r>
      <w:r>
        <w:rPr>
          <w:rFonts w:ascii="Arial" w:eastAsiaTheme="minorHAnsi" w:hAnsi="Arial" w:cs="Arial"/>
          <w:color w:val="433753"/>
          <w:kern w:val="0"/>
          <w:lang w:eastAsia="en-US" w:bidi="ar-SA"/>
          <w14:ligatures w14:val="standardContextual"/>
        </w:rPr>
        <w:t xml:space="preserve"> </w:t>
      </w:r>
      <w:r w:rsidRPr="00E3785E">
        <w:rPr>
          <w:rFonts w:ascii="Arial" w:eastAsiaTheme="minorHAnsi" w:hAnsi="Arial" w:cs="Arial"/>
          <w:color w:val="433753"/>
          <w:kern w:val="0"/>
          <w:lang w:eastAsia="en-US" w:bidi="ar-SA"/>
          <w14:ligatures w14:val="standardContextual"/>
        </w:rPr>
        <w:t>robe i usluga, te provedbu projektnih natječaja procijenjene vrijednosti manje od</w:t>
      </w:r>
      <w:r>
        <w:rPr>
          <w:rFonts w:ascii="Arial" w:eastAsiaTheme="minorHAnsi" w:hAnsi="Arial" w:cs="Arial"/>
          <w:color w:val="433753"/>
          <w:kern w:val="0"/>
          <w:lang w:eastAsia="en-US" w:bidi="ar-SA"/>
          <w14:ligatures w14:val="standardContextual"/>
        </w:rPr>
        <w:t xml:space="preserve"> </w:t>
      </w:r>
      <w:r w:rsidRPr="00E3785E">
        <w:rPr>
          <w:rFonts w:ascii="Arial" w:eastAsiaTheme="minorHAnsi" w:hAnsi="Arial" w:cs="Arial"/>
          <w:color w:val="433753"/>
          <w:kern w:val="0"/>
          <w:lang w:eastAsia="en-US" w:bidi="ar-SA"/>
          <w14:ligatures w14:val="standardContextual"/>
        </w:rPr>
        <w:t>50.000,00 eura bez PDV-a i rado</w:t>
      </w:r>
      <w:r w:rsidRPr="00E3785E">
        <w:rPr>
          <w:rFonts w:ascii="Arial" w:eastAsiaTheme="minorHAnsi" w:hAnsi="Arial" w:cs="Arial"/>
          <w:color w:val="5A506D"/>
          <w:kern w:val="0"/>
          <w:lang w:eastAsia="en-US" w:bidi="ar-SA"/>
          <w14:ligatures w14:val="standardContextual"/>
        </w:rPr>
        <w:t>v</w:t>
      </w:r>
      <w:r w:rsidRPr="00E3785E">
        <w:rPr>
          <w:rFonts w:ascii="Arial" w:eastAsiaTheme="minorHAnsi" w:hAnsi="Arial" w:cs="Arial"/>
          <w:color w:val="433753"/>
          <w:kern w:val="0"/>
          <w:lang w:eastAsia="en-US" w:bidi="ar-SA"/>
          <w14:ligatures w14:val="standardContextual"/>
        </w:rPr>
        <w:t>a proci</w:t>
      </w:r>
      <w:r w:rsidRPr="00E3785E">
        <w:rPr>
          <w:rFonts w:ascii="Arial" w:eastAsiaTheme="minorHAnsi" w:hAnsi="Arial" w:cs="Arial"/>
          <w:color w:val="5A506D"/>
          <w:kern w:val="0"/>
          <w:lang w:eastAsia="en-US" w:bidi="ar-SA"/>
          <w14:ligatures w14:val="standardContextual"/>
        </w:rPr>
        <w:t>j</w:t>
      </w:r>
      <w:r w:rsidRPr="00E3785E">
        <w:rPr>
          <w:rFonts w:ascii="Arial" w:eastAsiaTheme="minorHAnsi" w:hAnsi="Arial" w:cs="Arial"/>
          <w:color w:val="433753"/>
          <w:kern w:val="0"/>
          <w:lang w:eastAsia="en-US" w:bidi="ar-SA"/>
          <w14:ligatures w14:val="standardContextual"/>
        </w:rPr>
        <w:t>enjene vrijednosti manje od 100.000</w:t>
      </w:r>
      <w:r w:rsidRPr="00E3785E">
        <w:rPr>
          <w:rFonts w:ascii="Arial" w:eastAsiaTheme="minorHAnsi" w:hAnsi="Arial" w:cs="Arial"/>
          <w:color w:val="5A506D"/>
          <w:kern w:val="0"/>
          <w:lang w:eastAsia="en-US" w:bidi="ar-SA"/>
          <w14:ligatures w14:val="standardContextual"/>
        </w:rPr>
        <w:t>,</w:t>
      </w:r>
      <w:r w:rsidRPr="00E3785E">
        <w:rPr>
          <w:rFonts w:ascii="Arial" w:eastAsiaTheme="minorHAnsi" w:hAnsi="Arial" w:cs="Arial"/>
          <w:color w:val="433753"/>
          <w:kern w:val="0"/>
          <w:lang w:eastAsia="en-US" w:bidi="ar-SA"/>
          <w14:ligatures w14:val="standardContextual"/>
        </w:rPr>
        <w:t>00 eura</w:t>
      </w:r>
      <w:r>
        <w:rPr>
          <w:rFonts w:ascii="Arial" w:eastAsiaTheme="minorHAnsi" w:hAnsi="Arial" w:cs="Arial"/>
          <w:color w:val="433753"/>
          <w:kern w:val="0"/>
          <w:lang w:eastAsia="en-US" w:bidi="ar-SA"/>
          <w14:ligatures w14:val="standardContextual"/>
        </w:rPr>
        <w:t xml:space="preserve"> </w:t>
      </w:r>
      <w:r w:rsidRPr="00E3785E">
        <w:rPr>
          <w:rFonts w:ascii="Arial" w:eastAsiaTheme="minorHAnsi" w:hAnsi="Arial" w:cs="Arial"/>
          <w:color w:val="433753"/>
          <w:kern w:val="0"/>
          <w:lang w:eastAsia="en-US" w:bidi="ar-SA"/>
          <w14:ligatures w14:val="standardContextual"/>
        </w:rPr>
        <w:t>bez PDV-a. Člankom 15. stavkom 2. ZJN propisano je da pravila, uvjete i postupke</w:t>
      </w:r>
      <w:r w:rsidR="00565FBA">
        <w:rPr>
          <w:rFonts w:ascii="Arial" w:eastAsiaTheme="minorHAnsi" w:hAnsi="Arial" w:cs="Arial"/>
          <w:color w:val="433753"/>
          <w:kern w:val="0"/>
          <w:lang w:eastAsia="en-US" w:bidi="ar-SA"/>
          <w14:ligatures w14:val="standardContextual"/>
        </w:rPr>
        <w:t xml:space="preserve"> </w:t>
      </w:r>
      <w:r w:rsidRPr="00E3785E">
        <w:rPr>
          <w:rFonts w:ascii="Arial" w:eastAsiaTheme="minorHAnsi" w:hAnsi="Arial" w:cs="Arial"/>
          <w:color w:val="433753"/>
          <w:kern w:val="0"/>
          <w:lang w:eastAsia="en-US" w:bidi="ar-SA"/>
          <w14:ligatures w14:val="standardContextual"/>
        </w:rPr>
        <w:t>jednostavne nabave utvrđuje naručitelj općim aktom</w:t>
      </w:r>
      <w:r w:rsidRPr="00E3785E">
        <w:rPr>
          <w:rFonts w:ascii="Arial" w:eastAsiaTheme="minorHAnsi" w:hAnsi="Arial" w:cs="Arial"/>
          <w:color w:val="5A506D"/>
          <w:kern w:val="0"/>
          <w:lang w:eastAsia="en-US" w:bidi="ar-SA"/>
          <w14:ligatures w14:val="standardContextual"/>
        </w:rPr>
        <w:t xml:space="preserve">, </w:t>
      </w:r>
      <w:r w:rsidRPr="00E3785E">
        <w:rPr>
          <w:rFonts w:ascii="Arial" w:eastAsiaTheme="minorHAnsi" w:hAnsi="Arial" w:cs="Arial"/>
          <w:color w:val="433753"/>
          <w:kern w:val="0"/>
          <w:lang w:eastAsia="en-US" w:bidi="ar-SA"/>
          <w14:ligatures w14:val="standardContextual"/>
        </w:rPr>
        <w:t>uzimajući u obzir načela javne</w:t>
      </w:r>
      <w:r w:rsidR="00565FBA">
        <w:rPr>
          <w:rFonts w:ascii="Arial" w:eastAsiaTheme="minorHAnsi" w:hAnsi="Arial" w:cs="Arial"/>
          <w:color w:val="433753"/>
          <w:kern w:val="0"/>
          <w:lang w:eastAsia="en-US" w:bidi="ar-SA"/>
          <w14:ligatures w14:val="standardContextual"/>
        </w:rPr>
        <w:t xml:space="preserve"> </w:t>
      </w:r>
      <w:r w:rsidRPr="00E3785E">
        <w:rPr>
          <w:rFonts w:ascii="Arial" w:eastAsiaTheme="minorHAnsi" w:hAnsi="Arial" w:cs="Arial"/>
          <w:color w:val="433753"/>
          <w:kern w:val="0"/>
          <w:lang w:eastAsia="en-US" w:bidi="ar-SA"/>
          <w14:ligatures w14:val="standardContextual"/>
        </w:rPr>
        <w:t>nabave, mogućnost primjene elektronič</w:t>
      </w:r>
      <w:r w:rsidRPr="00E3785E">
        <w:rPr>
          <w:rFonts w:ascii="Arial" w:eastAsiaTheme="minorHAnsi" w:hAnsi="Arial" w:cs="Arial"/>
          <w:color w:val="5A506D"/>
          <w:kern w:val="0"/>
          <w:lang w:eastAsia="en-US" w:bidi="ar-SA"/>
          <w14:ligatures w14:val="standardContextual"/>
        </w:rPr>
        <w:t>ki</w:t>
      </w:r>
      <w:r w:rsidRPr="00E3785E">
        <w:rPr>
          <w:rFonts w:ascii="Arial" w:eastAsiaTheme="minorHAnsi" w:hAnsi="Arial" w:cs="Arial"/>
          <w:color w:val="6D667F"/>
          <w:kern w:val="0"/>
          <w:lang w:eastAsia="en-US" w:bidi="ar-SA"/>
          <w14:ligatures w14:val="standardContextual"/>
        </w:rPr>
        <w:t xml:space="preserve">h </w:t>
      </w:r>
      <w:r w:rsidRPr="00E3785E">
        <w:rPr>
          <w:rFonts w:ascii="Arial" w:eastAsiaTheme="minorHAnsi" w:hAnsi="Arial" w:cs="Arial"/>
          <w:color w:val="433753"/>
          <w:kern w:val="0"/>
          <w:lang w:eastAsia="en-US" w:bidi="ar-SA"/>
          <w14:ligatures w14:val="standardContextual"/>
        </w:rPr>
        <w:t>sredstava komunikacije</w:t>
      </w:r>
      <w:r w:rsidRPr="00E3785E">
        <w:rPr>
          <w:rFonts w:ascii="Arial" w:eastAsiaTheme="minorHAnsi" w:hAnsi="Arial" w:cs="Arial"/>
          <w:color w:val="5A506D"/>
          <w:kern w:val="0"/>
          <w:lang w:eastAsia="en-US" w:bidi="ar-SA"/>
          <w14:ligatures w14:val="standardContextual"/>
        </w:rPr>
        <w:t xml:space="preserve">, </w:t>
      </w:r>
      <w:r w:rsidRPr="00E3785E">
        <w:rPr>
          <w:rFonts w:ascii="Arial" w:eastAsiaTheme="minorHAnsi" w:hAnsi="Arial" w:cs="Arial"/>
          <w:color w:val="433753"/>
          <w:kern w:val="0"/>
          <w:lang w:eastAsia="en-US" w:bidi="ar-SA"/>
          <w14:ligatures w14:val="standardContextual"/>
        </w:rPr>
        <w:t>te osiguravanju</w:t>
      </w:r>
      <w:r w:rsidR="00565FBA">
        <w:rPr>
          <w:rFonts w:ascii="Arial" w:eastAsiaTheme="minorHAnsi" w:hAnsi="Arial" w:cs="Arial"/>
          <w:color w:val="433753"/>
          <w:kern w:val="0"/>
          <w:lang w:eastAsia="en-US" w:bidi="ar-SA"/>
          <w14:ligatures w14:val="standardContextual"/>
        </w:rPr>
        <w:t xml:space="preserve"> </w:t>
      </w:r>
      <w:r w:rsidRPr="00E3785E">
        <w:rPr>
          <w:rFonts w:ascii="Arial" w:eastAsiaTheme="minorHAnsi" w:hAnsi="Arial" w:cs="Arial"/>
          <w:color w:val="433753"/>
          <w:kern w:val="0"/>
          <w:lang w:eastAsia="en-US" w:bidi="ar-SA"/>
          <w14:ligatures w14:val="standardContextual"/>
        </w:rPr>
        <w:t>pravne zaštite. Dana 16. svibnja 2026</w:t>
      </w:r>
      <w:r w:rsidRPr="00E3785E">
        <w:rPr>
          <w:rFonts w:ascii="Arial" w:eastAsiaTheme="minorHAnsi" w:hAnsi="Arial" w:cs="Arial"/>
          <w:color w:val="5A506D"/>
          <w:kern w:val="0"/>
          <w:lang w:eastAsia="en-US" w:bidi="ar-SA"/>
          <w14:ligatures w14:val="standardContextual"/>
        </w:rPr>
        <w:t xml:space="preserve">. </w:t>
      </w:r>
      <w:r w:rsidRPr="00E3785E">
        <w:rPr>
          <w:rFonts w:ascii="Arial" w:eastAsiaTheme="minorHAnsi" w:hAnsi="Arial" w:cs="Arial"/>
          <w:color w:val="433753"/>
          <w:kern w:val="0"/>
          <w:lang w:eastAsia="en-US" w:bidi="ar-SA"/>
          <w14:ligatures w14:val="standardContextual"/>
        </w:rPr>
        <w:t>god</w:t>
      </w:r>
      <w:r w:rsidRPr="00E3785E">
        <w:rPr>
          <w:rFonts w:ascii="Arial" w:eastAsiaTheme="minorHAnsi" w:hAnsi="Arial" w:cs="Arial"/>
          <w:color w:val="5A506D"/>
          <w:kern w:val="0"/>
          <w:lang w:eastAsia="en-US" w:bidi="ar-SA"/>
          <w14:ligatures w14:val="standardContextual"/>
        </w:rPr>
        <w:t>i</w:t>
      </w:r>
      <w:r w:rsidRPr="00E3785E">
        <w:rPr>
          <w:rFonts w:ascii="Arial" w:eastAsiaTheme="minorHAnsi" w:hAnsi="Arial" w:cs="Arial"/>
          <w:color w:val="433753"/>
          <w:kern w:val="0"/>
          <w:lang w:eastAsia="en-US" w:bidi="ar-SA"/>
          <w14:ligatures w14:val="standardContextual"/>
        </w:rPr>
        <w:t>ne na snagu je stupio Zakon o izmjenama i</w:t>
      </w:r>
      <w:r w:rsidR="00565FBA">
        <w:rPr>
          <w:rFonts w:ascii="Arial" w:eastAsiaTheme="minorHAnsi" w:hAnsi="Arial" w:cs="Arial"/>
          <w:color w:val="433753"/>
          <w:kern w:val="0"/>
          <w:lang w:eastAsia="en-US" w:bidi="ar-SA"/>
          <w14:ligatures w14:val="standardContextual"/>
        </w:rPr>
        <w:t xml:space="preserve"> </w:t>
      </w:r>
      <w:r w:rsidRPr="00E3785E">
        <w:rPr>
          <w:rFonts w:ascii="Arial" w:eastAsiaTheme="minorHAnsi" w:hAnsi="Arial" w:cs="Arial"/>
          <w:color w:val="433753"/>
          <w:kern w:val="0"/>
          <w:lang w:eastAsia="en-US" w:bidi="ar-SA"/>
          <w14:ligatures w14:val="standardContextual"/>
        </w:rPr>
        <w:t>dopunama Zakona o javnoj na</w:t>
      </w:r>
      <w:r w:rsidRPr="00E3785E">
        <w:rPr>
          <w:rFonts w:ascii="Arial" w:eastAsiaTheme="minorHAnsi" w:hAnsi="Arial" w:cs="Arial"/>
          <w:color w:val="5A506D"/>
          <w:kern w:val="0"/>
          <w:lang w:eastAsia="en-US" w:bidi="ar-SA"/>
          <w14:ligatures w14:val="standardContextual"/>
        </w:rPr>
        <w:t>b</w:t>
      </w:r>
      <w:r w:rsidRPr="00E3785E">
        <w:rPr>
          <w:rFonts w:ascii="Arial" w:eastAsiaTheme="minorHAnsi" w:hAnsi="Arial" w:cs="Arial"/>
          <w:color w:val="433753"/>
          <w:kern w:val="0"/>
          <w:lang w:eastAsia="en-US" w:bidi="ar-SA"/>
          <w14:ligatures w14:val="standardContextual"/>
        </w:rPr>
        <w:t>avi</w:t>
      </w:r>
      <w:r w:rsidRPr="00E3785E">
        <w:rPr>
          <w:rFonts w:ascii="Arial" w:eastAsiaTheme="minorHAnsi" w:hAnsi="Arial" w:cs="Arial"/>
          <w:color w:val="5A506D"/>
          <w:kern w:val="0"/>
          <w:lang w:eastAsia="en-US" w:bidi="ar-SA"/>
          <w14:ligatures w14:val="standardContextual"/>
        </w:rPr>
        <w:t xml:space="preserve">, </w:t>
      </w:r>
      <w:r w:rsidRPr="00E3785E">
        <w:rPr>
          <w:rFonts w:ascii="Arial" w:eastAsiaTheme="minorHAnsi" w:hAnsi="Arial" w:cs="Arial"/>
          <w:color w:val="433753"/>
          <w:kern w:val="0"/>
          <w:lang w:eastAsia="en-US" w:bidi="ar-SA"/>
          <w14:ligatures w14:val="standardContextual"/>
        </w:rPr>
        <w:t>ko</w:t>
      </w:r>
      <w:r w:rsidRPr="00E3785E">
        <w:rPr>
          <w:rFonts w:ascii="Arial" w:eastAsiaTheme="minorHAnsi" w:hAnsi="Arial" w:cs="Arial"/>
          <w:color w:val="5A506D"/>
          <w:kern w:val="0"/>
          <w:lang w:eastAsia="en-US" w:bidi="ar-SA"/>
          <w14:ligatures w14:val="standardContextual"/>
        </w:rPr>
        <w:t>j</w:t>
      </w:r>
      <w:r w:rsidRPr="00E3785E">
        <w:rPr>
          <w:rFonts w:ascii="Arial" w:eastAsiaTheme="minorHAnsi" w:hAnsi="Arial" w:cs="Arial"/>
          <w:color w:val="433753"/>
          <w:kern w:val="0"/>
          <w:lang w:eastAsia="en-US" w:bidi="ar-SA"/>
          <w14:ligatures w14:val="standardContextual"/>
        </w:rPr>
        <w:t>im su izmijenjeni prago</w:t>
      </w:r>
      <w:r w:rsidRPr="00E3785E">
        <w:rPr>
          <w:rFonts w:ascii="Arial" w:eastAsiaTheme="minorHAnsi" w:hAnsi="Arial" w:cs="Arial"/>
          <w:color w:val="5A506D"/>
          <w:kern w:val="0"/>
          <w:lang w:eastAsia="en-US" w:bidi="ar-SA"/>
          <w14:ligatures w14:val="standardContextual"/>
        </w:rPr>
        <w:t>v</w:t>
      </w:r>
      <w:r w:rsidRPr="00E3785E">
        <w:rPr>
          <w:rFonts w:ascii="Arial" w:eastAsiaTheme="minorHAnsi" w:hAnsi="Arial" w:cs="Arial"/>
          <w:color w:val="433753"/>
          <w:kern w:val="0"/>
          <w:lang w:eastAsia="en-US" w:bidi="ar-SA"/>
          <w14:ligatures w14:val="standardContextual"/>
        </w:rPr>
        <w:t xml:space="preserve">i </w:t>
      </w:r>
      <w:r w:rsidRPr="00E3785E">
        <w:rPr>
          <w:rFonts w:ascii="Arial" w:eastAsiaTheme="minorHAnsi" w:hAnsi="Arial" w:cs="Arial"/>
          <w:color w:val="5A506D"/>
          <w:kern w:val="0"/>
          <w:lang w:eastAsia="en-US" w:bidi="ar-SA"/>
          <w14:ligatures w14:val="standardContextual"/>
        </w:rPr>
        <w:t>r</w:t>
      </w:r>
      <w:r w:rsidRPr="00E3785E">
        <w:rPr>
          <w:rFonts w:ascii="Arial" w:eastAsiaTheme="minorHAnsi" w:hAnsi="Arial" w:cs="Arial"/>
          <w:color w:val="433753"/>
          <w:kern w:val="0"/>
          <w:lang w:eastAsia="en-US" w:bidi="ar-SA"/>
          <w14:ligatures w14:val="standardContextual"/>
        </w:rPr>
        <w:t>azgraničenja</w:t>
      </w:r>
      <w:r w:rsidR="00565FBA">
        <w:rPr>
          <w:rFonts w:ascii="Arial" w:eastAsiaTheme="minorHAnsi" w:hAnsi="Arial" w:cs="Arial"/>
          <w:color w:val="433753"/>
          <w:kern w:val="0"/>
          <w:lang w:eastAsia="en-US" w:bidi="ar-SA"/>
          <w14:ligatures w14:val="standardContextual"/>
        </w:rPr>
        <w:t xml:space="preserve"> </w:t>
      </w:r>
      <w:r w:rsidRPr="00E3785E">
        <w:rPr>
          <w:rFonts w:ascii="Arial" w:eastAsiaTheme="minorHAnsi" w:hAnsi="Arial" w:cs="Arial"/>
          <w:color w:val="433753"/>
          <w:kern w:val="0"/>
          <w:lang w:eastAsia="en-US" w:bidi="ar-SA"/>
          <w14:ligatures w14:val="standardContextual"/>
        </w:rPr>
        <w:t>jednostavne i javne nabave</w:t>
      </w:r>
      <w:r w:rsidRPr="00E3785E">
        <w:rPr>
          <w:rFonts w:ascii="Arial" w:eastAsiaTheme="minorHAnsi" w:hAnsi="Arial" w:cs="Arial"/>
          <w:color w:val="5A506D"/>
          <w:kern w:val="0"/>
          <w:lang w:eastAsia="en-US" w:bidi="ar-SA"/>
          <w14:ligatures w14:val="standardContextual"/>
        </w:rPr>
        <w:t xml:space="preserve">, </w:t>
      </w:r>
      <w:r w:rsidRPr="00E3785E">
        <w:rPr>
          <w:rFonts w:ascii="Arial" w:eastAsiaTheme="minorHAnsi" w:hAnsi="Arial" w:cs="Arial"/>
          <w:color w:val="433753"/>
          <w:kern w:val="0"/>
          <w:lang w:eastAsia="en-US" w:bidi="ar-SA"/>
          <w14:ligatures w14:val="standardContextual"/>
        </w:rPr>
        <w:t>proširene su odredbe o (ne)postojanju sukoba interesa</w:t>
      </w:r>
      <w:r w:rsidR="00D925E1">
        <w:rPr>
          <w:rFonts w:ascii="Arial" w:eastAsiaTheme="minorHAnsi" w:hAnsi="Arial" w:cs="Arial"/>
          <w:color w:val="5A506D"/>
          <w:kern w:val="0"/>
          <w:lang w:eastAsia="en-US" w:bidi="ar-SA"/>
          <w14:ligatures w14:val="standardContextual"/>
        </w:rPr>
        <w:t xml:space="preserve">, </w:t>
      </w:r>
      <w:r w:rsidRPr="00E3785E">
        <w:rPr>
          <w:rFonts w:ascii="Arial" w:eastAsiaTheme="minorHAnsi" w:hAnsi="Arial" w:cs="Arial"/>
          <w:color w:val="433753"/>
          <w:kern w:val="0"/>
          <w:lang w:eastAsia="en-US" w:bidi="ar-SA"/>
          <w14:ligatures w14:val="standardContextual"/>
        </w:rPr>
        <w:t>izmijenjeni su dokazi kojim ponuditelji u postupcima javne naba</w:t>
      </w:r>
      <w:r w:rsidRPr="00E3785E">
        <w:rPr>
          <w:rFonts w:ascii="Arial" w:eastAsiaTheme="minorHAnsi" w:hAnsi="Arial" w:cs="Arial"/>
          <w:color w:val="5A506D"/>
          <w:kern w:val="0"/>
          <w:lang w:eastAsia="en-US" w:bidi="ar-SA"/>
          <w14:ligatures w14:val="standardContextual"/>
        </w:rPr>
        <w:t>v</w:t>
      </w:r>
      <w:r w:rsidRPr="00E3785E">
        <w:rPr>
          <w:rFonts w:ascii="Arial" w:eastAsiaTheme="minorHAnsi" w:hAnsi="Arial" w:cs="Arial"/>
          <w:color w:val="433753"/>
          <w:kern w:val="0"/>
          <w:lang w:eastAsia="en-US" w:bidi="ar-SA"/>
          <w14:ligatures w14:val="standardContextual"/>
        </w:rPr>
        <w:t xml:space="preserve">e </w:t>
      </w:r>
      <w:r w:rsidRPr="00E3785E">
        <w:rPr>
          <w:rFonts w:ascii="Arial" w:eastAsiaTheme="minorHAnsi" w:hAnsi="Arial" w:cs="Arial"/>
          <w:color w:val="433753"/>
          <w:kern w:val="0"/>
          <w:lang w:eastAsia="en-US" w:bidi="ar-SA"/>
          <w14:ligatures w14:val="standardContextual"/>
        </w:rPr>
        <w:lastRenderedPageBreak/>
        <w:t>dokazuju</w:t>
      </w:r>
      <w:r w:rsidR="00565FBA">
        <w:rPr>
          <w:rFonts w:ascii="Arial" w:eastAsiaTheme="minorHAnsi" w:hAnsi="Arial" w:cs="Arial"/>
          <w:color w:val="433753"/>
          <w:kern w:val="0"/>
          <w:lang w:eastAsia="en-US" w:bidi="ar-SA"/>
          <w14:ligatures w14:val="standardContextual"/>
        </w:rPr>
        <w:t xml:space="preserve"> </w:t>
      </w:r>
      <w:r w:rsidRPr="00E3785E">
        <w:rPr>
          <w:rFonts w:ascii="Arial" w:eastAsiaTheme="minorHAnsi" w:hAnsi="Arial" w:cs="Arial"/>
          <w:color w:val="433753"/>
          <w:kern w:val="0"/>
          <w:lang w:eastAsia="en-US" w:bidi="ar-SA"/>
          <w14:ligatures w14:val="standardContextual"/>
        </w:rPr>
        <w:t>nepostojanje osnova isključenja</w:t>
      </w:r>
      <w:r w:rsidRPr="00E3785E">
        <w:rPr>
          <w:rFonts w:ascii="Arial" w:eastAsiaTheme="minorHAnsi" w:hAnsi="Arial" w:cs="Arial"/>
          <w:color w:val="5A506D"/>
          <w:kern w:val="0"/>
          <w:lang w:eastAsia="en-US" w:bidi="ar-SA"/>
          <w14:ligatures w14:val="standardContextual"/>
        </w:rPr>
        <w:t xml:space="preserve">, </w:t>
      </w:r>
      <w:r w:rsidRPr="00E3785E">
        <w:rPr>
          <w:rFonts w:ascii="Arial" w:eastAsiaTheme="minorHAnsi" w:hAnsi="Arial" w:cs="Arial"/>
          <w:color w:val="433753"/>
          <w:kern w:val="0"/>
          <w:lang w:eastAsia="en-US" w:bidi="ar-SA"/>
          <w14:ligatures w14:val="standardContextual"/>
        </w:rPr>
        <w:t>te načini traženja dokaza po posebnim pravilima. Uz</w:t>
      </w:r>
      <w:r w:rsidR="00565FBA">
        <w:rPr>
          <w:rFonts w:ascii="Arial" w:eastAsiaTheme="minorHAnsi" w:hAnsi="Arial" w:cs="Arial"/>
          <w:color w:val="433753"/>
          <w:kern w:val="0"/>
          <w:lang w:eastAsia="en-US" w:bidi="ar-SA"/>
          <w14:ligatures w14:val="standardContextual"/>
        </w:rPr>
        <w:t xml:space="preserve"> </w:t>
      </w:r>
      <w:r w:rsidRPr="00E3785E">
        <w:rPr>
          <w:rFonts w:ascii="Arial" w:eastAsiaTheme="minorHAnsi" w:hAnsi="Arial" w:cs="Arial"/>
          <w:color w:val="433753"/>
          <w:kern w:val="0"/>
          <w:lang w:eastAsia="en-US" w:bidi="ar-SA"/>
          <w14:ligatures w14:val="standardContextual"/>
        </w:rPr>
        <w:t>navedene izmjene</w:t>
      </w:r>
      <w:r w:rsidRPr="00E3785E">
        <w:rPr>
          <w:rFonts w:ascii="Arial" w:eastAsiaTheme="minorHAnsi" w:hAnsi="Arial" w:cs="Arial"/>
          <w:color w:val="5A506D"/>
          <w:kern w:val="0"/>
          <w:lang w:eastAsia="en-US" w:bidi="ar-SA"/>
          <w14:ligatures w14:val="standardContextual"/>
        </w:rPr>
        <w:t xml:space="preserve">, </w:t>
      </w:r>
      <w:r w:rsidRPr="00E3785E">
        <w:rPr>
          <w:rFonts w:ascii="Arial" w:eastAsiaTheme="minorHAnsi" w:hAnsi="Arial" w:cs="Arial"/>
          <w:color w:val="433753"/>
          <w:kern w:val="0"/>
          <w:lang w:eastAsia="en-US" w:bidi="ar-SA"/>
          <w14:ligatures w14:val="standardContextual"/>
        </w:rPr>
        <w:t>člankom 15. ZJN propisana su pravila koja su javni Naručitelji dužni</w:t>
      </w:r>
      <w:r w:rsidR="00565FBA">
        <w:rPr>
          <w:rFonts w:ascii="Arial" w:eastAsiaTheme="minorHAnsi" w:hAnsi="Arial" w:cs="Arial"/>
          <w:color w:val="433753"/>
          <w:kern w:val="0"/>
          <w:lang w:eastAsia="en-US" w:bidi="ar-SA"/>
          <w14:ligatures w14:val="standardContextual"/>
        </w:rPr>
        <w:t xml:space="preserve"> </w:t>
      </w:r>
      <w:r w:rsidRPr="00E3785E">
        <w:rPr>
          <w:rFonts w:ascii="Arial" w:eastAsiaTheme="minorHAnsi" w:hAnsi="Arial" w:cs="Arial"/>
          <w:color w:val="433753"/>
          <w:kern w:val="0"/>
          <w:lang w:eastAsia="en-US" w:bidi="ar-SA"/>
          <w14:ligatures w14:val="standardContextual"/>
        </w:rPr>
        <w:t>ugraditi u svoje buduće Praviln</w:t>
      </w:r>
      <w:r w:rsidRPr="00E3785E">
        <w:rPr>
          <w:rFonts w:ascii="Arial" w:eastAsiaTheme="minorHAnsi" w:hAnsi="Arial" w:cs="Arial"/>
          <w:color w:val="6D667F"/>
          <w:kern w:val="0"/>
          <w:lang w:eastAsia="en-US" w:bidi="ar-SA"/>
          <w14:ligatures w14:val="standardContextual"/>
        </w:rPr>
        <w:t>i</w:t>
      </w:r>
      <w:r w:rsidRPr="00E3785E">
        <w:rPr>
          <w:rFonts w:ascii="Arial" w:eastAsiaTheme="minorHAnsi" w:hAnsi="Arial" w:cs="Arial"/>
          <w:color w:val="433753"/>
          <w:kern w:val="0"/>
          <w:lang w:eastAsia="en-US" w:bidi="ar-SA"/>
          <w14:ligatures w14:val="standardContextual"/>
        </w:rPr>
        <w:t>ke o postupcima jednostavne nabave. Najvažnije</w:t>
      </w:r>
      <w:r w:rsidR="00565FBA">
        <w:rPr>
          <w:rFonts w:ascii="Arial" w:eastAsiaTheme="minorHAnsi" w:hAnsi="Arial" w:cs="Arial"/>
          <w:color w:val="433753"/>
          <w:kern w:val="0"/>
          <w:lang w:eastAsia="en-US" w:bidi="ar-SA"/>
          <w14:ligatures w14:val="standardContextual"/>
        </w:rPr>
        <w:t xml:space="preserve"> </w:t>
      </w:r>
      <w:r w:rsidRPr="00E3785E">
        <w:rPr>
          <w:rFonts w:ascii="Arial" w:eastAsiaTheme="minorHAnsi" w:hAnsi="Arial" w:cs="Arial"/>
          <w:color w:val="433753"/>
          <w:kern w:val="0"/>
          <w:lang w:eastAsia="en-US" w:bidi="ar-SA"/>
          <w14:ligatures w14:val="standardContextual"/>
        </w:rPr>
        <w:t>izmjene odnose se na obvezu pr</w:t>
      </w:r>
      <w:r w:rsidRPr="00E3785E">
        <w:rPr>
          <w:rFonts w:ascii="Arial" w:eastAsiaTheme="minorHAnsi" w:hAnsi="Arial" w:cs="Arial"/>
          <w:color w:val="5A506D"/>
          <w:kern w:val="0"/>
          <w:lang w:eastAsia="en-US" w:bidi="ar-SA"/>
          <w14:ligatures w14:val="standardContextual"/>
        </w:rPr>
        <w:t>o</w:t>
      </w:r>
      <w:r w:rsidRPr="00E3785E">
        <w:rPr>
          <w:rFonts w:ascii="Arial" w:eastAsiaTheme="minorHAnsi" w:hAnsi="Arial" w:cs="Arial"/>
          <w:color w:val="433753"/>
          <w:kern w:val="0"/>
          <w:lang w:eastAsia="en-US" w:bidi="ar-SA"/>
          <w14:ligatures w14:val="standardContextual"/>
        </w:rPr>
        <w:t>vođenja postupka jednostavne nabave procijenjene</w:t>
      </w:r>
      <w:r w:rsidR="00565FBA">
        <w:rPr>
          <w:rFonts w:ascii="Arial" w:eastAsiaTheme="minorHAnsi" w:hAnsi="Arial" w:cs="Arial"/>
          <w:color w:val="433753"/>
          <w:kern w:val="0"/>
          <w:lang w:eastAsia="en-US" w:bidi="ar-SA"/>
          <w14:ligatures w14:val="standardContextual"/>
        </w:rPr>
        <w:t xml:space="preserve"> </w:t>
      </w:r>
      <w:r w:rsidRPr="00E3785E">
        <w:rPr>
          <w:rFonts w:ascii="Arial" w:eastAsiaTheme="minorHAnsi" w:hAnsi="Arial" w:cs="Arial"/>
          <w:color w:val="433753"/>
          <w:kern w:val="0"/>
          <w:lang w:eastAsia="en-US" w:bidi="ar-SA"/>
          <w14:ligatures w14:val="standardContextual"/>
        </w:rPr>
        <w:t>vrijednosti veće od 15.000</w:t>
      </w:r>
      <w:r w:rsidRPr="00E3785E">
        <w:rPr>
          <w:rFonts w:ascii="Arial" w:eastAsiaTheme="minorHAnsi" w:hAnsi="Arial" w:cs="Arial"/>
          <w:color w:val="5A506D"/>
          <w:kern w:val="0"/>
          <w:lang w:eastAsia="en-US" w:bidi="ar-SA"/>
          <w14:ligatures w14:val="standardContextual"/>
        </w:rPr>
        <w:t>,</w:t>
      </w:r>
      <w:r w:rsidRPr="00E3785E">
        <w:rPr>
          <w:rFonts w:ascii="Arial" w:eastAsiaTheme="minorHAnsi" w:hAnsi="Arial" w:cs="Arial"/>
          <w:color w:val="433753"/>
          <w:kern w:val="0"/>
          <w:lang w:eastAsia="en-US" w:bidi="ar-SA"/>
          <w14:ligatures w14:val="standardContextual"/>
        </w:rPr>
        <w:t>00 e</w:t>
      </w:r>
      <w:r w:rsidRPr="00E3785E">
        <w:rPr>
          <w:rFonts w:ascii="Arial" w:eastAsiaTheme="minorHAnsi" w:hAnsi="Arial" w:cs="Arial"/>
          <w:color w:val="5A506D"/>
          <w:kern w:val="0"/>
          <w:lang w:eastAsia="en-US" w:bidi="ar-SA"/>
          <w14:ligatures w14:val="standardContextual"/>
        </w:rPr>
        <w:t>u</w:t>
      </w:r>
      <w:r w:rsidRPr="00E3785E">
        <w:rPr>
          <w:rFonts w:ascii="Arial" w:eastAsiaTheme="minorHAnsi" w:hAnsi="Arial" w:cs="Arial"/>
          <w:color w:val="433753"/>
          <w:kern w:val="0"/>
          <w:lang w:eastAsia="en-US" w:bidi="ar-SA"/>
          <w14:ligatures w14:val="standardContextual"/>
        </w:rPr>
        <w:t>ra bez PDV-a putem modula jednosta</w:t>
      </w:r>
      <w:r w:rsidRPr="00E3785E">
        <w:rPr>
          <w:rFonts w:ascii="Arial" w:eastAsiaTheme="minorHAnsi" w:hAnsi="Arial" w:cs="Arial"/>
          <w:color w:val="5A506D"/>
          <w:kern w:val="0"/>
          <w:lang w:eastAsia="en-US" w:bidi="ar-SA"/>
          <w14:ligatures w14:val="standardContextual"/>
        </w:rPr>
        <w:t>v</w:t>
      </w:r>
      <w:r w:rsidRPr="00E3785E">
        <w:rPr>
          <w:rFonts w:ascii="Arial" w:eastAsiaTheme="minorHAnsi" w:hAnsi="Arial" w:cs="Arial"/>
          <w:color w:val="433753"/>
          <w:kern w:val="0"/>
          <w:lang w:eastAsia="en-US" w:bidi="ar-SA"/>
          <w14:ligatures w14:val="standardContextual"/>
        </w:rPr>
        <w:t>ne nabave</w:t>
      </w:r>
      <w:r w:rsidR="00565FBA">
        <w:rPr>
          <w:rFonts w:ascii="Arial" w:eastAsiaTheme="minorHAnsi" w:hAnsi="Arial" w:cs="Arial"/>
          <w:color w:val="433753"/>
          <w:kern w:val="0"/>
          <w:lang w:eastAsia="en-US" w:bidi="ar-SA"/>
          <w14:ligatures w14:val="standardContextual"/>
        </w:rPr>
        <w:t xml:space="preserve">. </w:t>
      </w:r>
      <w:r w:rsidRPr="00E3785E">
        <w:rPr>
          <w:rFonts w:ascii="Arial" w:eastAsiaTheme="minorHAnsi" w:hAnsi="Arial" w:cs="Arial"/>
          <w:color w:val="433753"/>
          <w:kern w:val="0"/>
          <w:lang w:eastAsia="en-US" w:bidi="ar-SA"/>
          <w14:ligatures w14:val="standardContextual"/>
        </w:rPr>
        <w:t>Elektroničkog oglasnika javne na</w:t>
      </w:r>
      <w:r w:rsidRPr="00E3785E">
        <w:rPr>
          <w:rFonts w:ascii="Arial" w:eastAsiaTheme="minorHAnsi" w:hAnsi="Arial" w:cs="Arial"/>
          <w:color w:val="5A506D"/>
          <w:kern w:val="0"/>
          <w:lang w:eastAsia="en-US" w:bidi="ar-SA"/>
          <w14:ligatures w14:val="standardContextual"/>
        </w:rPr>
        <w:t>b</w:t>
      </w:r>
      <w:r w:rsidRPr="00E3785E">
        <w:rPr>
          <w:rFonts w:ascii="Arial" w:eastAsiaTheme="minorHAnsi" w:hAnsi="Arial" w:cs="Arial"/>
          <w:color w:val="433753"/>
          <w:kern w:val="0"/>
          <w:lang w:eastAsia="en-US" w:bidi="ar-SA"/>
          <w14:ligatures w14:val="standardContextual"/>
        </w:rPr>
        <w:t>ave Republike Hrvatske (u daljnjem tekstu: EOJN</w:t>
      </w:r>
      <w:r w:rsidR="00565FBA">
        <w:rPr>
          <w:rFonts w:ascii="Arial" w:eastAsiaTheme="minorHAnsi" w:hAnsi="Arial" w:cs="Arial"/>
          <w:color w:val="433753"/>
          <w:kern w:val="0"/>
          <w:lang w:eastAsia="en-US" w:bidi="ar-SA"/>
          <w14:ligatures w14:val="standardContextual"/>
        </w:rPr>
        <w:t xml:space="preserve"> </w:t>
      </w:r>
      <w:r w:rsidRPr="00E3785E">
        <w:rPr>
          <w:rFonts w:ascii="Arial" w:eastAsiaTheme="minorHAnsi" w:hAnsi="Arial" w:cs="Arial"/>
          <w:color w:val="433753"/>
          <w:kern w:val="0"/>
          <w:lang w:eastAsia="en-US" w:bidi="ar-SA"/>
          <w14:ligatures w14:val="standardContextual"/>
        </w:rPr>
        <w:t>RH). Dok se za jednostavnu n</w:t>
      </w:r>
      <w:r w:rsidRPr="00E3785E">
        <w:rPr>
          <w:rFonts w:ascii="Arial" w:eastAsiaTheme="minorHAnsi" w:hAnsi="Arial" w:cs="Arial"/>
          <w:color w:val="5A506D"/>
          <w:kern w:val="0"/>
          <w:lang w:eastAsia="en-US" w:bidi="ar-SA"/>
          <w14:ligatures w14:val="standardContextual"/>
        </w:rPr>
        <w:t>a</w:t>
      </w:r>
      <w:r w:rsidRPr="00E3785E">
        <w:rPr>
          <w:rFonts w:ascii="Arial" w:eastAsiaTheme="minorHAnsi" w:hAnsi="Arial" w:cs="Arial"/>
          <w:color w:val="433753"/>
          <w:kern w:val="0"/>
          <w:lang w:eastAsia="en-US" w:bidi="ar-SA"/>
          <w14:ligatures w14:val="standardContextual"/>
        </w:rPr>
        <w:t>bavu u</w:t>
      </w:r>
      <w:r w:rsidRPr="00E3785E">
        <w:rPr>
          <w:rFonts w:ascii="Arial" w:eastAsiaTheme="minorHAnsi" w:hAnsi="Arial" w:cs="Arial"/>
          <w:color w:val="5A506D"/>
          <w:kern w:val="0"/>
          <w:lang w:eastAsia="en-US" w:bidi="ar-SA"/>
          <w14:ligatures w14:val="standardContextual"/>
        </w:rPr>
        <w:t>sl</w:t>
      </w:r>
      <w:r w:rsidRPr="00E3785E">
        <w:rPr>
          <w:rFonts w:ascii="Arial" w:eastAsiaTheme="minorHAnsi" w:hAnsi="Arial" w:cs="Arial"/>
          <w:color w:val="433753"/>
          <w:kern w:val="0"/>
          <w:lang w:eastAsia="en-US" w:bidi="ar-SA"/>
          <w14:ligatures w14:val="standardContextual"/>
        </w:rPr>
        <w:t xml:space="preserve">uga i roba procijenjene </w:t>
      </w:r>
      <w:r w:rsidRPr="00E3785E">
        <w:rPr>
          <w:rFonts w:ascii="Arial" w:eastAsiaTheme="minorHAnsi" w:hAnsi="Arial" w:cs="Arial"/>
          <w:color w:val="5A506D"/>
          <w:kern w:val="0"/>
          <w:lang w:eastAsia="en-US" w:bidi="ar-SA"/>
          <w14:ligatures w14:val="standardContextual"/>
        </w:rPr>
        <w:t>v</w:t>
      </w:r>
      <w:r w:rsidRPr="00E3785E">
        <w:rPr>
          <w:rFonts w:ascii="Arial" w:eastAsiaTheme="minorHAnsi" w:hAnsi="Arial" w:cs="Arial"/>
          <w:color w:val="433753"/>
          <w:kern w:val="0"/>
          <w:lang w:eastAsia="en-US" w:bidi="ar-SA"/>
          <w14:ligatures w14:val="standardContextual"/>
        </w:rPr>
        <w:t>rijednosti iznad</w:t>
      </w:r>
    </w:p>
    <w:p w14:paraId="05CBDCAD" w14:textId="294E9E70" w:rsidR="00E3785E" w:rsidRDefault="00E3785E" w:rsidP="00CB69E2">
      <w:pPr>
        <w:widowControl/>
        <w:suppressAutoHyphens w:val="0"/>
        <w:autoSpaceDE w:val="0"/>
        <w:autoSpaceDN w:val="0"/>
        <w:adjustRightInd w:val="0"/>
        <w:jc w:val="both"/>
        <w:rPr>
          <w:rFonts w:ascii="Arial" w:eastAsiaTheme="minorHAnsi" w:hAnsi="Arial" w:cs="Arial"/>
          <w:color w:val="463B56"/>
          <w:kern w:val="0"/>
          <w:lang w:eastAsia="en-US" w:bidi="ar-SA"/>
          <w14:ligatures w14:val="standardContextual"/>
        </w:rPr>
      </w:pPr>
      <w:r w:rsidRPr="00E3785E">
        <w:rPr>
          <w:rFonts w:ascii="Arial" w:eastAsiaTheme="minorHAnsi" w:hAnsi="Arial" w:cs="Arial"/>
          <w:color w:val="433753"/>
          <w:kern w:val="0"/>
          <w:lang w:eastAsia="en-US" w:bidi="ar-SA"/>
          <w14:ligatures w14:val="standardContextual"/>
        </w:rPr>
        <w:t>25.000</w:t>
      </w:r>
      <w:r w:rsidRPr="00E3785E">
        <w:rPr>
          <w:rFonts w:ascii="Arial" w:eastAsiaTheme="minorHAnsi" w:hAnsi="Arial" w:cs="Arial"/>
          <w:color w:val="5A506D"/>
          <w:kern w:val="0"/>
          <w:lang w:eastAsia="en-US" w:bidi="ar-SA"/>
          <w14:ligatures w14:val="standardContextual"/>
        </w:rPr>
        <w:t>,</w:t>
      </w:r>
      <w:r w:rsidRPr="00E3785E">
        <w:rPr>
          <w:rFonts w:ascii="Arial" w:eastAsiaTheme="minorHAnsi" w:hAnsi="Arial" w:cs="Arial"/>
          <w:color w:val="433753"/>
          <w:kern w:val="0"/>
          <w:lang w:eastAsia="en-US" w:bidi="ar-SA"/>
          <w14:ligatures w14:val="standardContextual"/>
        </w:rPr>
        <w:t>00 eura bez PDV-a, te jedn</w:t>
      </w:r>
      <w:r w:rsidRPr="00E3785E">
        <w:rPr>
          <w:rFonts w:ascii="Arial" w:eastAsiaTheme="minorHAnsi" w:hAnsi="Arial" w:cs="Arial"/>
          <w:color w:val="5A506D"/>
          <w:kern w:val="0"/>
          <w:lang w:eastAsia="en-US" w:bidi="ar-SA"/>
          <w14:ligatures w14:val="standardContextual"/>
        </w:rPr>
        <w:t>o</w:t>
      </w:r>
      <w:r w:rsidRPr="00E3785E">
        <w:rPr>
          <w:rFonts w:ascii="Arial" w:eastAsiaTheme="minorHAnsi" w:hAnsi="Arial" w:cs="Arial"/>
          <w:color w:val="433753"/>
          <w:kern w:val="0"/>
          <w:lang w:eastAsia="en-US" w:bidi="ar-SA"/>
          <w14:ligatures w14:val="standardContextual"/>
        </w:rPr>
        <w:t xml:space="preserve">stavnu </w:t>
      </w:r>
      <w:r w:rsidRPr="00E3785E">
        <w:rPr>
          <w:rFonts w:ascii="Arial" w:eastAsiaTheme="minorHAnsi" w:hAnsi="Arial" w:cs="Arial"/>
          <w:color w:val="5A506D"/>
          <w:kern w:val="0"/>
          <w:lang w:eastAsia="en-US" w:bidi="ar-SA"/>
          <w14:ligatures w14:val="standardContextual"/>
        </w:rPr>
        <w:t>n</w:t>
      </w:r>
      <w:r w:rsidRPr="00E3785E">
        <w:rPr>
          <w:rFonts w:ascii="Arial" w:eastAsiaTheme="minorHAnsi" w:hAnsi="Arial" w:cs="Arial"/>
          <w:color w:val="433753"/>
          <w:kern w:val="0"/>
          <w:lang w:eastAsia="en-US" w:bidi="ar-SA"/>
          <w14:ligatures w14:val="standardContextual"/>
        </w:rPr>
        <w:t>abavu radova procijenjene vrijednosti iznad</w:t>
      </w:r>
      <w:r w:rsidR="00565FBA">
        <w:rPr>
          <w:rFonts w:ascii="Arial" w:eastAsiaTheme="minorHAnsi" w:hAnsi="Arial" w:cs="Arial"/>
          <w:color w:val="433753"/>
          <w:kern w:val="0"/>
          <w:lang w:eastAsia="en-US" w:bidi="ar-SA"/>
          <w14:ligatures w14:val="standardContextual"/>
        </w:rPr>
        <w:t xml:space="preserve"> </w:t>
      </w:r>
      <w:r w:rsidRPr="00E3785E">
        <w:rPr>
          <w:rFonts w:ascii="Arial" w:eastAsiaTheme="minorHAnsi" w:hAnsi="Arial" w:cs="Arial"/>
          <w:color w:val="433753"/>
          <w:kern w:val="0"/>
          <w:lang w:eastAsia="en-US" w:bidi="ar-SA"/>
          <w14:ligatures w14:val="standardContextual"/>
        </w:rPr>
        <w:t>45.000,00 eura bez PDV-a za rad</w:t>
      </w:r>
      <w:r w:rsidRPr="00E3785E">
        <w:rPr>
          <w:rFonts w:ascii="Arial" w:eastAsiaTheme="minorHAnsi" w:hAnsi="Arial" w:cs="Arial"/>
          <w:color w:val="5A506D"/>
          <w:kern w:val="0"/>
          <w:lang w:eastAsia="en-US" w:bidi="ar-SA"/>
          <w14:ligatures w14:val="standardContextual"/>
        </w:rPr>
        <w:t>ov</w:t>
      </w:r>
      <w:r w:rsidRPr="00E3785E">
        <w:rPr>
          <w:rFonts w:ascii="Arial" w:eastAsiaTheme="minorHAnsi" w:hAnsi="Arial" w:cs="Arial"/>
          <w:color w:val="433753"/>
          <w:kern w:val="0"/>
          <w:lang w:eastAsia="en-US" w:bidi="ar-SA"/>
          <w14:ligatures w14:val="standardContextual"/>
        </w:rPr>
        <w:t>e pro</w:t>
      </w:r>
      <w:r w:rsidRPr="00E3785E">
        <w:rPr>
          <w:rFonts w:ascii="Arial" w:eastAsiaTheme="minorHAnsi" w:hAnsi="Arial" w:cs="Arial"/>
          <w:color w:val="5A506D"/>
          <w:kern w:val="0"/>
          <w:lang w:eastAsia="en-US" w:bidi="ar-SA"/>
          <w14:ligatures w14:val="standardContextual"/>
        </w:rPr>
        <w:t>p</w:t>
      </w:r>
      <w:r w:rsidRPr="00E3785E">
        <w:rPr>
          <w:rFonts w:ascii="Arial" w:eastAsiaTheme="minorHAnsi" w:hAnsi="Arial" w:cs="Arial"/>
          <w:color w:val="6D667F"/>
          <w:kern w:val="0"/>
          <w:lang w:eastAsia="en-US" w:bidi="ar-SA"/>
          <w14:ligatures w14:val="standardContextual"/>
        </w:rPr>
        <w:t>i</w:t>
      </w:r>
      <w:r w:rsidRPr="00E3785E">
        <w:rPr>
          <w:rFonts w:ascii="Arial" w:eastAsiaTheme="minorHAnsi" w:hAnsi="Arial" w:cs="Arial"/>
          <w:color w:val="5A506D"/>
          <w:kern w:val="0"/>
          <w:lang w:eastAsia="en-US" w:bidi="ar-SA"/>
          <w14:ligatures w14:val="standardContextual"/>
        </w:rPr>
        <w:t>s</w:t>
      </w:r>
      <w:r w:rsidRPr="00E3785E">
        <w:rPr>
          <w:rFonts w:ascii="Arial" w:eastAsiaTheme="minorHAnsi" w:hAnsi="Arial" w:cs="Arial"/>
          <w:color w:val="433753"/>
          <w:kern w:val="0"/>
          <w:lang w:eastAsia="en-US" w:bidi="ar-SA"/>
          <w14:ligatures w14:val="standardContextual"/>
        </w:rPr>
        <w:t>uje provođenje postupka putem EOJN RH</w:t>
      </w:r>
      <w:r w:rsidR="00565FBA">
        <w:rPr>
          <w:rFonts w:ascii="Arial" w:eastAsiaTheme="minorHAnsi" w:hAnsi="Arial" w:cs="Arial"/>
          <w:color w:val="433753"/>
          <w:kern w:val="0"/>
          <w:lang w:eastAsia="en-US" w:bidi="ar-SA"/>
          <w14:ligatures w14:val="standardContextual"/>
        </w:rPr>
        <w:t xml:space="preserve"> </w:t>
      </w:r>
      <w:r w:rsidRPr="00E3785E">
        <w:rPr>
          <w:rFonts w:ascii="Arial" w:eastAsiaTheme="minorHAnsi" w:hAnsi="Arial" w:cs="Arial"/>
          <w:color w:val="433753"/>
          <w:kern w:val="0"/>
          <w:lang w:eastAsia="en-US" w:bidi="ar-SA"/>
          <w14:ligatures w14:val="standardContextual"/>
        </w:rPr>
        <w:t>javnom objavom. Sukladno odre</w:t>
      </w:r>
      <w:r w:rsidRPr="00E3785E">
        <w:rPr>
          <w:rFonts w:ascii="Arial" w:eastAsiaTheme="minorHAnsi" w:hAnsi="Arial" w:cs="Arial"/>
          <w:color w:val="5A506D"/>
          <w:kern w:val="0"/>
          <w:lang w:eastAsia="en-US" w:bidi="ar-SA"/>
          <w14:ligatures w14:val="standardContextual"/>
        </w:rPr>
        <w:t>d</w:t>
      </w:r>
      <w:r w:rsidRPr="00E3785E">
        <w:rPr>
          <w:rFonts w:ascii="Arial" w:eastAsiaTheme="minorHAnsi" w:hAnsi="Arial" w:cs="Arial"/>
          <w:color w:val="433753"/>
          <w:kern w:val="0"/>
          <w:lang w:eastAsia="en-US" w:bidi="ar-SA"/>
          <w14:ligatures w14:val="standardContextual"/>
        </w:rPr>
        <w:t>bama Z</w:t>
      </w:r>
      <w:r w:rsidRPr="00E3785E">
        <w:rPr>
          <w:rFonts w:ascii="Arial" w:eastAsiaTheme="minorHAnsi" w:hAnsi="Arial" w:cs="Arial"/>
          <w:color w:val="5A506D"/>
          <w:kern w:val="0"/>
          <w:lang w:eastAsia="en-US" w:bidi="ar-SA"/>
          <w14:ligatures w14:val="standardContextual"/>
        </w:rPr>
        <w:t>J</w:t>
      </w:r>
      <w:r w:rsidRPr="00E3785E">
        <w:rPr>
          <w:rFonts w:ascii="Arial" w:eastAsiaTheme="minorHAnsi" w:hAnsi="Arial" w:cs="Arial"/>
          <w:color w:val="433753"/>
          <w:kern w:val="0"/>
          <w:lang w:eastAsia="en-US" w:bidi="ar-SA"/>
          <w14:ligatures w14:val="standardContextual"/>
        </w:rPr>
        <w:t>N javni naručitelj i dužni su donijeti nove</w:t>
      </w:r>
      <w:r w:rsidR="00565FBA">
        <w:rPr>
          <w:rFonts w:ascii="Arial" w:eastAsiaTheme="minorHAnsi" w:hAnsi="Arial" w:cs="Arial"/>
          <w:color w:val="433753"/>
          <w:kern w:val="0"/>
          <w:lang w:eastAsia="en-US" w:bidi="ar-SA"/>
          <w14:ligatures w14:val="standardContextual"/>
        </w:rPr>
        <w:t xml:space="preserve"> </w:t>
      </w:r>
      <w:r w:rsidRPr="00E3785E">
        <w:rPr>
          <w:rFonts w:ascii="Arial" w:eastAsiaTheme="minorHAnsi" w:hAnsi="Arial" w:cs="Arial"/>
          <w:color w:val="433753"/>
          <w:kern w:val="0"/>
          <w:lang w:eastAsia="en-US" w:bidi="ar-SA"/>
          <w14:ligatures w14:val="standardContextual"/>
        </w:rPr>
        <w:t>Pravilnike sukladno odredbama ZJN do 16. kolovoza 2026</w:t>
      </w:r>
      <w:r w:rsidRPr="00E3785E">
        <w:rPr>
          <w:rFonts w:ascii="Arial" w:eastAsiaTheme="minorHAnsi" w:hAnsi="Arial" w:cs="Arial"/>
          <w:color w:val="5A506D"/>
          <w:kern w:val="0"/>
          <w:lang w:eastAsia="en-US" w:bidi="ar-SA"/>
          <w14:ligatures w14:val="standardContextual"/>
        </w:rPr>
        <w:t xml:space="preserve">. </w:t>
      </w:r>
      <w:r w:rsidRPr="00E3785E">
        <w:rPr>
          <w:rFonts w:ascii="Arial" w:eastAsiaTheme="minorHAnsi" w:hAnsi="Arial" w:cs="Arial"/>
          <w:color w:val="433753"/>
          <w:kern w:val="0"/>
          <w:lang w:eastAsia="en-US" w:bidi="ar-SA"/>
          <w14:ligatures w14:val="standardContextual"/>
        </w:rPr>
        <w:t>godine, dok pragovi</w:t>
      </w:r>
      <w:r w:rsidR="00565FBA">
        <w:rPr>
          <w:rFonts w:ascii="Arial" w:eastAsiaTheme="minorHAnsi" w:hAnsi="Arial" w:cs="Arial"/>
          <w:color w:val="433753"/>
          <w:kern w:val="0"/>
          <w:lang w:eastAsia="en-US" w:bidi="ar-SA"/>
          <w14:ligatures w14:val="standardContextual"/>
        </w:rPr>
        <w:t xml:space="preserve"> </w:t>
      </w:r>
      <w:r w:rsidRPr="00E3785E">
        <w:rPr>
          <w:rFonts w:ascii="Arial" w:eastAsiaTheme="minorHAnsi" w:hAnsi="Arial" w:cs="Arial"/>
          <w:color w:val="463B56"/>
          <w:kern w:val="0"/>
          <w:lang w:eastAsia="en-US" w:bidi="ar-SA"/>
          <w14:ligatures w14:val="standardContextual"/>
        </w:rPr>
        <w:t>jednosta</w:t>
      </w:r>
      <w:r w:rsidRPr="00E3785E">
        <w:rPr>
          <w:rFonts w:ascii="Arial" w:eastAsiaTheme="minorHAnsi" w:hAnsi="Arial" w:cs="Arial"/>
          <w:color w:val="5D506B"/>
          <w:kern w:val="0"/>
          <w:lang w:eastAsia="en-US" w:bidi="ar-SA"/>
          <w14:ligatures w14:val="standardContextual"/>
        </w:rPr>
        <w:t>v</w:t>
      </w:r>
      <w:r w:rsidRPr="00E3785E">
        <w:rPr>
          <w:rFonts w:ascii="Arial" w:eastAsiaTheme="minorHAnsi" w:hAnsi="Arial" w:cs="Arial"/>
          <w:color w:val="463B56"/>
          <w:kern w:val="0"/>
          <w:lang w:eastAsia="en-US" w:bidi="ar-SA"/>
          <w14:ligatures w14:val="standardContextual"/>
        </w:rPr>
        <w:t>ne naba</w:t>
      </w:r>
      <w:r w:rsidRPr="00E3785E">
        <w:rPr>
          <w:rFonts w:ascii="Arial" w:eastAsiaTheme="minorHAnsi" w:hAnsi="Arial" w:cs="Arial"/>
          <w:color w:val="5D506B"/>
          <w:kern w:val="0"/>
          <w:lang w:eastAsia="en-US" w:bidi="ar-SA"/>
          <w14:ligatures w14:val="standardContextual"/>
        </w:rPr>
        <w:t>v</w:t>
      </w:r>
      <w:r w:rsidRPr="00E3785E">
        <w:rPr>
          <w:rFonts w:ascii="Arial" w:eastAsiaTheme="minorHAnsi" w:hAnsi="Arial" w:cs="Arial"/>
          <w:color w:val="463B56"/>
          <w:kern w:val="0"/>
          <w:lang w:eastAsia="en-US" w:bidi="ar-SA"/>
          <w14:ligatures w14:val="standardContextual"/>
        </w:rPr>
        <w:t>e stupaju na sna</w:t>
      </w:r>
      <w:r w:rsidRPr="00E3785E">
        <w:rPr>
          <w:rFonts w:ascii="Arial" w:eastAsiaTheme="minorHAnsi" w:hAnsi="Arial" w:cs="Arial"/>
          <w:color w:val="5D506B"/>
          <w:kern w:val="0"/>
          <w:lang w:eastAsia="en-US" w:bidi="ar-SA"/>
          <w14:ligatures w14:val="standardContextual"/>
        </w:rPr>
        <w:t>g</w:t>
      </w:r>
      <w:r w:rsidRPr="00E3785E">
        <w:rPr>
          <w:rFonts w:ascii="Arial" w:eastAsiaTheme="minorHAnsi" w:hAnsi="Arial" w:cs="Arial"/>
          <w:color w:val="463B56"/>
          <w:kern w:val="0"/>
          <w:lang w:eastAsia="en-US" w:bidi="ar-SA"/>
          <w14:ligatures w14:val="standardContextual"/>
        </w:rPr>
        <w:t>u s 01</w:t>
      </w:r>
      <w:r w:rsidRPr="00E3785E">
        <w:rPr>
          <w:rFonts w:ascii="Arial" w:eastAsiaTheme="minorHAnsi" w:hAnsi="Arial" w:cs="Arial"/>
          <w:color w:val="000000"/>
          <w:kern w:val="0"/>
          <w:lang w:eastAsia="en-US" w:bidi="ar-SA"/>
          <w14:ligatures w14:val="standardContextual"/>
        </w:rPr>
        <w:t xml:space="preserve">. </w:t>
      </w:r>
      <w:r w:rsidRPr="00E3785E">
        <w:rPr>
          <w:rFonts w:ascii="Arial" w:eastAsiaTheme="minorHAnsi" w:hAnsi="Arial" w:cs="Arial"/>
          <w:color w:val="5D506B"/>
          <w:kern w:val="0"/>
          <w:lang w:eastAsia="en-US" w:bidi="ar-SA"/>
          <w14:ligatures w14:val="standardContextual"/>
        </w:rPr>
        <w:t>r</w:t>
      </w:r>
      <w:r w:rsidRPr="00E3785E">
        <w:rPr>
          <w:rFonts w:ascii="Arial" w:eastAsiaTheme="minorHAnsi" w:hAnsi="Arial" w:cs="Arial"/>
          <w:color w:val="463B56"/>
          <w:kern w:val="0"/>
          <w:lang w:eastAsia="en-US" w:bidi="ar-SA"/>
          <w14:ligatures w14:val="standardContextual"/>
        </w:rPr>
        <w:t>ujna 2026</w:t>
      </w:r>
      <w:r w:rsidRPr="00E3785E">
        <w:rPr>
          <w:rFonts w:ascii="Arial" w:eastAsiaTheme="minorHAnsi" w:hAnsi="Arial" w:cs="Arial"/>
          <w:color w:val="5D506B"/>
          <w:kern w:val="0"/>
          <w:lang w:eastAsia="en-US" w:bidi="ar-SA"/>
          <w14:ligatures w14:val="standardContextual"/>
        </w:rPr>
        <w:t xml:space="preserve">. </w:t>
      </w:r>
      <w:r w:rsidRPr="00E3785E">
        <w:rPr>
          <w:rFonts w:ascii="Arial" w:eastAsiaTheme="minorHAnsi" w:hAnsi="Arial" w:cs="Arial"/>
          <w:color w:val="463B56"/>
          <w:kern w:val="0"/>
          <w:lang w:eastAsia="en-US" w:bidi="ar-SA"/>
          <w14:ligatures w14:val="standardContextual"/>
        </w:rPr>
        <w:t>godine</w:t>
      </w:r>
      <w:r w:rsidRPr="00E3785E">
        <w:rPr>
          <w:rFonts w:ascii="Arial" w:eastAsiaTheme="minorHAnsi" w:hAnsi="Arial" w:cs="Arial"/>
          <w:color w:val="5D506B"/>
          <w:kern w:val="0"/>
          <w:lang w:eastAsia="en-US" w:bidi="ar-SA"/>
          <w14:ligatures w14:val="standardContextual"/>
        </w:rPr>
        <w:t xml:space="preserve">. </w:t>
      </w:r>
      <w:r w:rsidRPr="00E3785E">
        <w:rPr>
          <w:rFonts w:ascii="Arial" w:eastAsiaTheme="minorHAnsi" w:hAnsi="Arial" w:cs="Arial"/>
          <w:color w:val="463B56"/>
          <w:kern w:val="0"/>
          <w:lang w:eastAsia="en-US" w:bidi="ar-SA"/>
          <w14:ligatures w14:val="standardContextual"/>
        </w:rPr>
        <w:t>Su</w:t>
      </w:r>
      <w:r w:rsidRPr="00E3785E">
        <w:rPr>
          <w:rFonts w:ascii="Arial" w:eastAsiaTheme="minorHAnsi" w:hAnsi="Arial" w:cs="Arial"/>
          <w:color w:val="5D506B"/>
          <w:kern w:val="0"/>
          <w:lang w:eastAsia="en-US" w:bidi="ar-SA"/>
          <w14:ligatures w14:val="standardContextual"/>
        </w:rPr>
        <w:t>kladno n</w:t>
      </w:r>
      <w:r w:rsidRPr="00E3785E">
        <w:rPr>
          <w:rFonts w:ascii="Arial" w:eastAsiaTheme="minorHAnsi" w:hAnsi="Arial" w:cs="Arial"/>
          <w:color w:val="463B56"/>
          <w:kern w:val="0"/>
          <w:lang w:eastAsia="en-US" w:bidi="ar-SA"/>
          <w14:ligatures w14:val="standardContextual"/>
        </w:rPr>
        <w:t>a</w:t>
      </w:r>
      <w:r w:rsidRPr="00E3785E">
        <w:rPr>
          <w:rFonts w:ascii="Arial" w:eastAsiaTheme="minorHAnsi" w:hAnsi="Arial" w:cs="Arial"/>
          <w:color w:val="5D506B"/>
          <w:kern w:val="0"/>
          <w:lang w:eastAsia="en-US" w:bidi="ar-SA"/>
          <w14:ligatures w14:val="standardContextual"/>
        </w:rPr>
        <w:t>ve</w:t>
      </w:r>
      <w:r w:rsidRPr="00E3785E">
        <w:rPr>
          <w:rFonts w:ascii="Arial" w:eastAsiaTheme="minorHAnsi" w:hAnsi="Arial" w:cs="Arial"/>
          <w:color w:val="463B56"/>
          <w:kern w:val="0"/>
          <w:lang w:eastAsia="en-US" w:bidi="ar-SA"/>
          <w14:ligatures w14:val="standardContextual"/>
        </w:rPr>
        <w:t>d</w:t>
      </w:r>
      <w:r w:rsidRPr="00E3785E">
        <w:rPr>
          <w:rFonts w:ascii="Arial" w:eastAsiaTheme="minorHAnsi" w:hAnsi="Arial" w:cs="Arial"/>
          <w:color w:val="5D506B"/>
          <w:kern w:val="0"/>
          <w:lang w:eastAsia="en-US" w:bidi="ar-SA"/>
          <w14:ligatures w14:val="standardContextual"/>
        </w:rPr>
        <w:t>e</w:t>
      </w:r>
      <w:r w:rsidRPr="00E3785E">
        <w:rPr>
          <w:rFonts w:ascii="Arial" w:eastAsiaTheme="minorHAnsi" w:hAnsi="Arial" w:cs="Arial"/>
          <w:color w:val="463B56"/>
          <w:kern w:val="0"/>
          <w:lang w:eastAsia="en-US" w:bidi="ar-SA"/>
          <w14:ligatures w14:val="standardContextual"/>
        </w:rPr>
        <w:t>no</w:t>
      </w:r>
      <w:r w:rsidRPr="00E3785E">
        <w:rPr>
          <w:rFonts w:ascii="Arial" w:eastAsiaTheme="minorHAnsi" w:hAnsi="Arial" w:cs="Arial"/>
          <w:color w:val="5D506B"/>
          <w:kern w:val="0"/>
          <w:lang w:eastAsia="en-US" w:bidi="ar-SA"/>
          <w14:ligatures w14:val="standardContextual"/>
        </w:rPr>
        <w:t>m</w:t>
      </w:r>
      <w:r w:rsidR="00565FBA">
        <w:rPr>
          <w:rFonts w:ascii="Arial" w:eastAsiaTheme="minorHAnsi" w:hAnsi="Arial" w:cs="Arial"/>
          <w:color w:val="433753"/>
          <w:kern w:val="0"/>
          <w:lang w:eastAsia="en-US" w:bidi="ar-SA"/>
          <w14:ligatures w14:val="standardContextual"/>
        </w:rPr>
        <w:t xml:space="preserve"> </w:t>
      </w:r>
      <w:r w:rsidRPr="00E3785E">
        <w:rPr>
          <w:rFonts w:ascii="Arial" w:eastAsiaTheme="minorHAnsi" w:hAnsi="Arial" w:cs="Arial"/>
          <w:color w:val="463B56"/>
          <w:kern w:val="0"/>
          <w:lang w:eastAsia="en-US" w:bidi="ar-SA"/>
          <w14:ligatures w14:val="standardContextual"/>
        </w:rPr>
        <w:t xml:space="preserve">Javna </w:t>
      </w:r>
      <w:r w:rsidRPr="00E3785E">
        <w:rPr>
          <w:rFonts w:ascii="Arial" w:eastAsiaTheme="minorHAnsi" w:hAnsi="Arial" w:cs="Arial"/>
          <w:color w:val="5D506B"/>
          <w:kern w:val="0"/>
          <w:lang w:eastAsia="en-US" w:bidi="ar-SA"/>
          <w14:ligatures w14:val="standardContextual"/>
        </w:rPr>
        <w:t>v</w:t>
      </w:r>
      <w:r w:rsidRPr="00E3785E">
        <w:rPr>
          <w:rFonts w:ascii="Arial" w:eastAsiaTheme="minorHAnsi" w:hAnsi="Arial" w:cs="Arial"/>
          <w:color w:val="463B56"/>
          <w:kern w:val="0"/>
          <w:lang w:eastAsia="en-US" w:bidi="ar-SA"/>
          <w14:ligatures w14:val="standardContextual"/>
        </w:rPr>
        <w:t>atrogasna postrojba kao ja</w:t>
      </w:r>
      <w:r w:rsidRPr="00E3785E">
        <w:rPr>
          <w:rFonts w:ascii="Arial" w:eastAsiaTheme="minorHAnsi" w:hAnsi="Arial" w:cs="Arial"/>
          <w:color w:val="5D506B"/>
          <w:kern w:val="0"/>
          <w:lang w:eastAsia="en-US" w:bidi="ar-SA"/>
          <w14:ligatures w14:val="standardContextual"/>
        </w:rPr>
        <w:t>v</w:t>
      </w:r>
      <w:r w:rsidRPr="00E3785E">
        <w:rPr>
          <w:rFonts w:ascii="Arial" w:eastAsiaTheme="minorHAnsi" w:hAnsi="Arial" w:cs="Arial"/>
          <w:color w:val="463B56"/>
          <w:kern w:val="0"/>
          <w:lang w:eastAsia="en-US" w:bidi="ar-SA"/>
          <w14:ligatures w14:val="standardContextual"/>
        </w:rPr>
        <w:t>ni nar</w:t>
      </w:r>
      <w:r w:rsidRPr="00E3785E">
        <w:rPr>
          <w:rFonts w:ascii="Arial" w:eastAsiaTheme="minorHAnsi" w:hAnsi="Arial" w:cs="Arial"/>
          <w:color w:val="5D506B"/>
          <w:kern w:val="0"/>
          <w:lang w:eastAsia="en-US" w:bidi="ar-SA"/>
          <w14:ligatures w14:val="standardContextual"/>
        </w:rPr>
        <w:t>u</w:t>
      </w:r>
      <w:r w:rsidRPr="00E3785E">
        <w:rPr>
          <w:rFonts w:ascii="Arial" w:eastAsiaTheme="minorHAnsi" w:hAnsi="Arial" w:cs="Arial"/>
          <w:color w:val="463B56"/>
          <w:kern w:val="0"/>
          <w:lang w:eastAsia="en-US" w:bidi="ar-SA"/>
          <w14:ligatures w14:val="standardContextual"/>
        </w:rPr>
        <w:t>čitelj pripremila je te</w:t>
      </w:r>
      <w:r w:rsidRPr="00E3785E">
        <w:rPr>
          <w:rFonts w:ascii="Arial" w:eastAsiaTheme="minorHAnsi" w:hAnsi="Arial" w:cs="Arial"/>
          <w:color w:val="5D506B"/>
          <w:kern w:val="0"/>
          <w:lang w:eastAsia="en-US" w:bidi="ar-SA"/>
          <w14:ligatures w14:val="standardContextual"/>
        </w:rPr>
        <w:t xml:space="preserve">kst </w:t>
      </w:r>
      <w:r w:rsidRPr="00E3785E">
        <w:rPr>
          <w:rFonts w:ascii="Arial" w:eastAsiaTheme="minorHAnsi" w:hAnsi="Arial" w:cs="Arial"/>
          <w:color w:val="463B56"/>
          <w:kern w:val="0"/>
          <w:lang w:eastAsia="en-US" w:bidi="ar-SA"/>
          <w14:ligatures w14:val="standardContextual"/>
        </w:rPr>
        <w:t>Pra</w:t>
      </w:r>
      <w:r w:rsidRPr="00E3785E">
        <w:rPr>
          <w:rFonts w:ascii="Arial" w:eastAsiaTheme="minorHAnsi" w:hAnsi="Arial" w:cs="Arial"/>
          <w:color w:val="5D506B"/>
          <w:kern w:val="0"/>
          <w:lang w:eastAsia="en-US" w:bidi="ar-SA"/>
          <w14:ligatures w14:val="standardContextual"/>
        </w:rPr>
        <w:t>v</w:t>
      </w:r>
      <w:r w:rsidRPr="00E3785E">
        <w:rPr>
          <w:rFonts w:ascii="Arial" w:eastAsiaTheme="minorHAnsi" w:hAnsi="Arial" w:cs="Arial"/>
          <w:color w:val="463B56"/>
          <w:kern w:val="0"/>
          <w:lang w:eastAsia="en-US" w:bidi="ar-SA"/>
          <w14:ligatures w14:val="standardContextual"/>
        </w:rPr>
        <w:t>i</w:t>
      </w:r>
      <w:r w:rsidRPr="00E3785E">
        <w:rPr>
          <w:rFonts w:ascii="Arial" w:eastAsiaTheme="minorHAnsi" w:hAnsi="Arial" w:cs="Arial"/>
          <w:color w:val="5D506B"/>
          <w:kern w:val="0"/>
          <w:lang w:eastAsia="en-US" w:bidi="ar-SA"/>
          <w14:ligatures w14:val="standardContextual"/>
        </w:rPr>
        <w:t>l</w:t>
      </w:r>
      <w:r w:rsidRPr="00E3785E">
        <w:rPr>
          <w:rFonts w:ascii="Arial" w:eastAsiaTheme="minorHAnsi" w:hAnsi="Arial" w:cs="Arial"/>
          <w:color w:val="463B56"/>
          <w:kern w:val="0"/>
          <w:lang w:eastAsia="en-US" w:bidi="ar-SA"/>
          <w14:ligatures w14:val="standardContextual"/>
        </w:rPr>
        <w:t>n</w:t>
      </w:r>
      <w:r w:rsidRPr="00E3785E">
        <w:rPr>
          <w:rFonts w:ascii="Arial" w:eastAsiaTheme="minorHAnsi" w:hAnsi="Arial" w:cs="Arial"/>
          <w:color w:val="5D506B"/>
          <w:kern w:val="0"/>
          <w:lang w:eastAsia="en-US" w:bidi="ar-SA"/>
          <w14:ligatures w14:val="standardContextual"/>
        </w:rPr>
        <w:t>i</w:t>
      </w:r>
      <w:r w:rsidRPr="00E3785E">
        <w:rPr>
          <w:rFonts w:ascii="Arial" w:eastAsiaTheme="minorHAnsi" w:hAnsi="Arial" w:cs="Arial"/>
          <w:color w:val="463B56"/>
          <w:kern w:val="0"/>
          <w:lang w:eastAsia="en-US" w:bidi="ar-SA"/>
          <w14:ligatures w14:val="standardContextual"/>
        </w:rPr>
        <w:t>ka o</w:t>
      </w:r>
      <w:r w:rsidR="00565FBA">
        <w:rPr>
          <w:rFonts w:ascii="Arial" w:eastAsiaTheme="minorHAnsi" w:hAnsi="Arial" w:cs="Arial"/>
          <w:color w:val="433753"/>
          <w:kern w:val="0"/>
          <w:lang w:eastAsia="en-US" w:bidi="ar-SA"/>
          <w14:ligatures w14:val="standardContextual"/>
        </w:rPr>
        <w:t xml:space="preserve"> </w:t>
      </w:r>
      <w:r w:rsidRPr="00E3785E">
        <w:rPr>
          <w:rFonts w:ascii="Arial" w:eastAsiaTheme="minorHAnsi" w:hAnsi="Arial" w:cs="Arial"/>
          <w:color w:val="463B56"/>
          <w:kern w:val="0"/>
          <w:lang w:eastAsia="en-US" w:bidi="ar-SA"/>
          <w14:ligatures w14:val="standardContextual"/>
        </w:rPr>
        <w:t>postupcima jednostavne nabave u Ja</w:t>
      </w:r>
      <w:r w:rsidRPr="00E3785E">
        <w:rPr>
          <w:rFonts w:ascii="Arial" w:eastAsiaTheme="minorHAnsi" w:hAnsi="Arial" w:cs="Arial"/>
          <w:color w:val="5D506B"/>
          <w:kern w:val="0"/>
          <w:lang w:eastAsia="en-US" w:bidi="ar-SA"/>
          <w14:ligatures w14:val="standardContextual"/>
        </w:rPr>
        <w:t>v</w:t>
      </w:r>
      <w:r w:rsidRPr="00E3785E">
        <w:rPr>
          <w:rFonts w:ascii="Arial" w:eastAsiaTheme="minorHAnsi" w:hAnsi="Arial" w:cs="Arial"/>
          <w:color w:val="463B56"/>
          <w:kern w:val="0"/>
          <w:lang w:eastAsia="en-US" w:bidi="ar-SA"/>
          <w14:ligatures w14:val="standardContextual"/>
        </w:rPr>
        <w:t>noj vatrogasnoj postrojb</w:t>
      </w:r>
      <w:r w:rsidRPr="00E3785E">
        <w:rPr>
          <w:rFonts w:ascii="Arial" w:eastAsiaTheme="minorHAnsi" w:hAnsi="Arial" w:cs="Arial"/>
          <w:color w:val="5D506B"/>
          <w:kern w:val="0"/>
          <w:lang w:eastAsia="en-US" w:bidi="ar-SA"/>
          <w14:ligatures w14:val="standardContextual"/>
        </w:rPr>
        <w:t xml:space="preserve">i </w:t>
      </w:r>
      <w:r w:rsidR="00565FBA">
        <w:rPr>
          <w:rFonts w:ascii="Arial" w:eastAsiaTheme="minorHAnsi" w:hAnsi="Arial" w:cs="Arial"/>
          <w:color w:val="5D506B"/>
          <w:kern w:val="0"/>
          <w:lang w:eastAsia="en-US" w:bidi="ar-SA"/>
          <w14:ligatures w14:val="standardContextual"/>
        </w:rPr>
        <w:t>Buzet</w:t>
      </w:r>
      <w:r w:rsidRPr="00E3785E">
        <w:rPr>
          <w:rFonts w:ascii="Arial" w:eastAsiaTheme="minorHAnsi" w:hAnsi="Arial" w:cs="Arial"/>
          <w:color w:val="5D506B"/>
          <w:kern w:val="0"/>
          <w:lang w:eastAsia="en-US" w:bidi="ar-SA"/>
          <w14:ligatures w14:val="standardContextual"/>
        </w:rPr>
        <w:t>,</w:t>
      </w:r>
      <w:r w:rsidR="00565FBA">
        <w:rPr>
          <w:rFonts w:ascii="Arial" w:eastAsiaTheme="minorHAnsi" w:hAnsi="Arial" w:cs="Arial"/>
          <w:color w:val="5D506B"/>
          <w:kern w:val="0"/>
          <w:lang w:eastAsia="en-US" w:bidi="ar-SA"/>
          <w14:ligatures w14:val="standardContextual"/>
        </w:rPr>
        <w:t xml:space="preserve"> </w:t>
      </w:r>
      <w:r w:rsidRPr="00E3785E">
        <w:rPr>
          <w:rFonts w:ascii="Arial" w:eastAsiaTheme="minorHAnsi" w:hAnsi="Arial" w:cs="Arial"/>
          <w:color w:val="5D506B"/>
          <w:kern w:val="0"/>
          <w:lang w:eastAsia="en-US" w:bidi="ar-SA"/>
          <w14:ligatures w14:val="standardContextual"/>
        </w:rPr>
        <w:t xml:space="preserve">koji </w:t>
      </w:r>
      <w:r w:rsidRPr="00E3785E">
        <w:rPr>
          <w:rFonts w:ascii="Arial" w:eastAsiaTheme="minorHAnsi" w:hAnsi="Arial" w:cs="Arial"/>
          <w:color w:val="463B56"/>
          <w:kern w:val="0"/>
          <w:lang w:eastAsia="en-US" w:bidi="ar-SA"/>
          <w14:ligatures w14:val="standardContextual"/>
        </w:rPr>
        <w:t>b</w:t>
      </w:r>
      <w:r w:rsidRPr="00E3785E">
        <w:rPr>
          <w:rFonts w:ascii="Arial" w:eastAsiaTheme="minorHAnsi" w:hAnsi="Arial" w:cs="Arial"/>
          <w:color w:val="5D506B"/>
          <w:kern w:val="0"/>
          <w:lang w:eastAsia="en-US" w:bidi="ar-SA"/>
          <w14:ligatures w14:val="standardContextual"/>
        </w:rPr>
        <w:t xml:space="preserve">i </w:t>
      </w:r>
      <w:r w:rsidRPr="00E3785E">
        <w:rPr>
          <w:rFonts w:ascii="Arial" w:eastAsiaTheme="minorHAnsi" w:hAnsi="Arial" w:cs="Arial"/>
          <w:color w:val="463B56"/>
          <w:kern w:val="0"/>
          <w:lang w:eastAsia="en-US" w:bidi="ar-SA"/>
          <w14:ligatures w14:val="standardContextual"/>
        </w:rPr>
        <w:t>na sna</w:t>
      </w:r>
      <w:r w:rsidRPr="00E3785E">
        <w:rPr>
          <w:rFonts w:ascii="Arial" w:eastAsiaTheme="minorHAnsi" w:hAnsi="Arial" w:cs="Arial"/>
          <w:color w:val="5D506B"/>
          <w:kern w:val="0"/>
          <w:lang w:eastAsia="en-US" w:bidi="ar-SA"/>
          <w14:ligatures w14:val="standardContextual"/>
        </w:rPr>
        <w:t>g</w:t>
      </w:r>
      <w:r w:rsidRPr="00E3785E">
        <w:rPr>
          <w:rFonts w:ascii="Arial" w:eastAsiaTheme="minorHAnsi" w:hAnsi="Arial" w:cs="Arial"/>
          <w:color w:val="463B56"/>
          <w:kern w:val="0"/>
          <w:lang w:eastAsia="en-US" w:bidi="ar-SA"/>
          <w14:ligatures w14:val="standardContextual"/>
        </w:rPr>
        <w:t>u</w:t>
      </w:r>
      <w:r w:rsidR="00565FBA">
        <w:rPr>
          <w:rFonts w:ascii="Arial" w:eastAsiaTheme="minorHAnsi" w:hAnsi="Arial" w:cs="Arial"/>
          <w:color w:val="433753"/>
          <w:kern w:val="0"/>
          <w:lang w:eastAsia="en-US" w:bidi="ar-SA"/>
          <w14:ligatures w14:val="standardContextual"/>
        </w:rPr>
        <w:t xml:space="preserve"> </w:t>
      </w:r>
      <w:r w:rsidRPr="00E3785E">
        <w:rPr>
          <w:rFonts w:ascii="Arial" w:eastAsiaTheme="minorHAnsi" w:hAnsi="Arial" w:cs="Arial"/>
          <w:color w:val="463B56"/>
          <w:kern w:val="0"/>
          <w:lang w:eastAsia="en-US" w:bidi="ar-SA"/>
          <w14:ligatures w14:val="standardContextual"/>
        </w:rPr>
        <w:t>stupio s danom 01. rujna 2026</w:t>
      </w:r>
      <w:r w:rsidRPr="00E3785E">
        <w:rPr>
          <w:rFonts w:ascii="Arial" w:eastAsiaTheme="minorHAnsi" w:hAnsi="Arial" w:cs="Arial"/>
          <w:color w:val="5D506B"/>
          <w:kern w:val="0"/>
          <w:lang w:eastAsia="en-US" w:bidi="ar-SA"/>
          <w14:ligatures w14:val="standardContextual"/>
        </w:rPr>
        <w:t xml:space="preserve">. </w:t>
      </w:r>
      <w:r w:rsidRPr="00E3785E">
        <w:rPr>
          <w:rFonts w:ascii="Arial" w:eastAsiaTheme="minorHAnsi" w:hAnsi="Arial" w:cs="Arial"/>
          <w:color w:val="463B56"/>
          <w:kern w:val="0"/>
          <w:lang w:eastAsia="en-US" w:bidi="ar-SA"/>
          <w14:ligatures w14:val="standardContextual"/>
        </w:rPr>
        <w:t>godine</w:t>
      </w:r>
      <w:r w:rsidRPr="00E3785E">
        <w:rPr>
          <w:rFonts w:ascii="Arial" w:eastAsiaTheme="minorHAnsi" w:hAnsi="Arial" w:cs="Arial"/>
          <w:color w:val="5D506B"/>
          <w:kern w:val="0"/>
          <w:lang w:eastAsia="en-US" w:bidi="ar-SA"/>
          <w14:ligatures w14:val="standardContextual"/>
        </w:rPr>
        <w:t xml:space="preserve">. </w:t>
      </w:r>
      <w:r w:rsidRPr="00E3785E">
        <w:rPr>
          <w:rFonts w:ascii="Arial" w:eastAsiaTheme="minorHAnsi" w:hAnsi="Arial" w:cs="Arial"/>
          <w:color w:val="463B56"/>
          <w:kern w:val="0"/>
          <w:lang w:eastAsia="en-US" w:bidi="ar-SA"/>
          <w14:ligatures w14:val="standardContextual"/>
        </w:rPr>
        <w:t>Stupanjem na snagu novog Pra</w:t>
      </w:r>
      <w:r w:rsidRPr="00E3785E">
        <w:rPr>
          <w:rFonts w:ascii="Arial" w:eastAsiaTheme="minorHAnsi" w:hAnsi="Arial" w:cs="Arial"/>
          <w:color w:val="5D506B"/>
          <w:kern w:val="0"/>
          <w:lang w:eastAsia="en-US" w:bidi="ar-SA"/>
          <w14:ligatures w14:val="standardContextual"/>
        </w:rPr>
        <w:t>vilni</w:t>
      </w:r>
      <w:r w:rsidRPr="00E3785E">
        <w:rPr>
          <w:rFonts w:ascii="Arial" w:eastAsiaTheme="minorHAnsi" w:hAnsi="Arial" w:cs="Arial"/>
          <w:color w:val="463B56"/>
          <w:kern w:val="0"/>
          <w:lang w:eastAsia="en-US" w:bidi="ar-SA"/>
          <w14:ligatures w14:val="standardContextual"/>
        </w:rPr>
        <w:t xml:space="preserve">ka prestat </w:t>
      </w:r>
      <w:r w:rsidRPr="00E3785E">
        <w:rPr>
          <w:rFonts w:ascii="Arial" w:eastAsiaTheme="minorHAnsi" w:hAnsi="Arial" w:cs="Arial"/>
          <w:color w:val="5D506B"/>
          <w:kern w:val="0"/>
          <w:lang w:eastAsia="en-US" w:bidi="ar-SA"/>
          <w14:ligatures w14:val="standardContextual"/>
        </w:rPr>
        <w:t>ć</w:t>
      </w:r>
      <w:r w:rsidRPr="00E3785E">
        <w:rPr>
          <w:rFonts w:ascii="Arial" w:eastAsiaTheme="minorHAnsi" w:hAnsi="Arial" w:cs="Arial"/>
          <w:color w:val="463B56"/>
          <w:kern w:val="0"/>
          <w:lang w:eastAsia="en-US" w:bidi="ar-SA"/>
          <w14:ligatures w14:val="standardContextual"/>
        </w:rPr>
        <w:t>e</w:t>
      </w:r>
      <w:r w:rsidR="00565FBA">
        <w:rPr>
          <w:rFonts w:ascii="Arial" w:eastAsiaTheme="minorHAnsi" w:hAnsi="Arial" w:cs="Arial"/>
          <w:color w:val="433753"/>
          <w:kern w:val="0"/>
          <w:lang w:eastAsia="en-US" w:bidi="ar-SA"/>
          <w14:ligatures w14:val="standardContextual"/>
        </w:rPr>
        <w:t xml:space="preserve"> </w:t>
      </w:r>
      <w:r w:rsidRPr="00E3785E">
        <w:rPr>
          <w:rFonts w:ascii="Arial" w:eastAsiaTheme="minorHAnsi" w:hAnsi="Arial" w:cs="Arial"/>
          <w:color w:val="463B56"/>
          <w:kern w:val="0"/>
          <w:lang w:eastAsia="en-US" w:bidi="ar-SA"/>
          <w14:ligatures w14:val="standardContextual"/>
        </w:rPr>
        <w:t xml:space="preserve">važiti </w:t>
      </w:r>
      <w:r w:rsidR="00565FBA">
        <w:rPr>
          <w:rFonts w:ascii="Arial" w:eastAsiaTheme="minorHAnsi" w:hAnsi="Arial" w:cs="Arial"/>
          <w:color w:val="463B56"/>
          <w:kern w:val="0"/>
          <w:lang w:eastAsia="en-US" w:bidi="ar-SA"/>
          <w14:ligatures w14:val="standardContextual"/>
        </w:rPr>
        <w:t xml:space="preserve">Odluka </w:t>
      </w:r>
      <w:r w:rsidRPr="00E3785E">
        <w:rPr>
          <w:rFonts w:ascii="Arial" w:eastAsiaTheme="minorHAnsi" w:hAnsi="Arial" w:cs="Arial"/>
          <w:color w:val="463B56"/>
          <w:kern w:val="0"/>
          <w:lang w:eastAsia="en-US" w:bidi="ar-SA"/>
          <w14:ligatures w14:val="standardContextual"/>
        </w:rPr>
        <w:t>o</w:t>
      </w:r>
      <w:r w:rsidR="00565FBA">
        <w:rPr>
          <w:rFonts w:ascii="Arial" w:eastAsiaTheme="minorHAnsi" w:hAnsi="Arial" w:cs="Arial"/>
          <w:color w:val="463B56"/>
          <w:kern w:val="0"/>
          <w:lang w:eastAsia="en-US" w:bidi="ar-SA"/>
          <w14:ligatures w14:val="standardContextual"/>
        </w:rPr>
        <w:t xml:space="preserve"> provedbi postupaka nabave roba, u</w:t>
      </w:r>
      <w:r w:rsidR="00D925E1">
        <w:rPr>
          <w:rFonts w:ascii="Arial" w:eastAsiaTheme="minorHAnsi" w:hAnsi="Arial" w:cs="Arial"/>
          <w:color w:val="463B56"/>
          <w:kern w:val="0"/>
          <w:lang w:eastAsia="en-US" w:bidi="ar-SA"/>
          <w14:ligatures w14:val="standardContextual"/>
        </w:rPr>
        <w:t>s</w:t>
      </w:r>
      <w:r w:rsidR="00565FBA">
        <w:rPr>
          <w:rFonts w:ascii="Arial" w:eastAsiaTheme="minorHAnsi" w:hAnsi="Arial" w:cs="Arial"/>
          <w:color w:val="463B56"/>
          <w:kern w:val="0"/>
          <w:lang w:eastAsia="en-US" w:bidi="ar-SA"/>
          <w14:ligatures w14:val="standardContextual"/>
        </w:rPr>
        <w:t xml:space="preserve">luga i radova </w:t>
      </w:r>
      <w:r w:rsidR="00D925E1">
        <w:rPr>
          <w:rFonts w:ascii="Arial" w:eastAsiaTheme="minorHAnsi" w:hAnsi="Arial" w:cs="Arial"/>
          <w:color w:val="463B56"/>
          <w:kern w:val="0"/>
          <w:lang w:eastAsia="en-US" w:bidi="ar-SA"/>
          <w14:ligatures w14:val="standardContextual"/>
        </w:rPr>
        <w:t xml:space="preserve">u </w:t>
      </w:r>
      <w:r w:rsidRPr="00E3785E">
        <w:rPr>
          <w:rFonts w:ascii="Arial" w:eastAsiaTheme="minorHAnsi" w:hAnsi="Arial" w:cs="Arial"/>
          <w:color w:val="5D506B"/>
          <w:kern w:val="0"/>
          <w:lang w:eastAsia="en-US" w:bidi="ar-SA"/>
          <w14:ligatures w14:val="standardContextual"/>
        </w:rPr>
        <w:t>Javnoj v</w:t>
      </w:r>
      <w:r w:rsidRPr="00E3785E">
        <w:rPr>
          <w:rFonts w:ascii="Arial" w:eastAsiaTheme="minorHAnsi" w:hAnsi="Arial" w:cs="Arial"/>
          <w:color w:val="463B56"/>
          <w:kern w:val="0"/>
          <w:lang w:eastAsia="en-US" w:bidi="ar-SA"/>
          <w14:ligatures w14:val="standardContextual"/>
        </w:rPr>
        <w:t>atroga</w:t>
      </w:r>
      <w:r w:rsidRPr="00E3785E">
        <w:rPr>
          <w:rFonts w:ascii="Arial" w:eastAsiaTheme="minorHAnsi" w:hAnsi="Arial" w:cs="Arial"/>
          <w:color w:val="5D506B"/>
          <w:kern w:val="0"/>
          <w:lang w:eastAsia="en-US" w:bidi="ar-SA"/>
          <w14:ligatures w14:val="standardContextual"/>
        </w:rPr>
        <w:t>s</w:t>
      </w:r>
      <w:r w:rsidRPr="00E3785E">
        <w:rPr>
          <w:rFonts w:ascii="Arial" w:eastAsiaTheme="minorHAnsi" w:hAnsi="Arial" w:cs="Arial"/>
          <w:color w:val="463B56"/>
          <w:kern w:val="0"/>
          <w:lang w:eastAsia="en-US" w:bidi="ar-SA"/>
          <w14:ligatures w14:val="standardContextual"/>
        </w:rPr>
        <w:t>no</w:t>
      </w:r>
      <w:r w:rsidRPr="00E3785E">
        <w:rPr>
          <w:rFonts w:ascii="Arial" w:eastAsiaTheme="minorHAnsi" w:hAnsi="Arial" w:cs="Arial"/>
          <w:color w:val="5D506B"/>
          <w:kern w:val="0"/>
          <w:lang w:eastAsia="en-US" w:bidi="ar-SA"/>
          <w14:ligatures w14:val="standardContextual"/>
        </w:rPr>
        <w:t>j</w:t>
      </w:r>
      <w:r w:rsidR="00565FBA">
        <w:rPr>
          <w:rFonts w:ascii="Arial" w:eastAsiaTheme="minorHAnsi" w:hAnsi="Arial" w:cs="Arial"/>
          <w:color w:val="433753"/>
          <w:kern w:val="0"/>
          <w:lang w:eastAsia="en-US" w:bidi="ar-SA"/>
          <w14:ligatures w14:val="standardContextual"/>
        </w:rPr>
        <w:t xml:space="preserve"> </w:t>
      </w:r>
      <w:r w:rsidRPr="00E3785E">
        <w:rPr>
          <w:rFonts w:ascii="Arial" w:eastAsiaTheme="minorHAnsi" w:hAnsi="Arial" w:cs="Arial"/>
          <w:color w:val="463B56"/>
          <w:kern w:val="0"/>
          <w:lang w:eastAsia="en-US" w:bidi="ar-SA"/>
          <w14:ligatures w14:val="standardContextual"/>
        </w:rPr>
        <w:t xml:space="preserve">postrojbi </w:t>
      </w:r>
      <w:r w:rsidR="00565FBA">
        <w:rPr>
          <w:rFonts w:ascii="Arial" w:eastAsiaTheme="minorHAnsi" w:hAnsi="Arial" w:cs="Arial"/>
          <w:color w:val="463B56"/>
          <w:kern w:val="0"/>
          <w:lang w:eastAsia="en-US" w:bidi="ar-SA"/>
          <w14:ligatures w14:val="standardContextual"/>
        </w:rPr>
        <w:t>Buzet,</w:t>
      </w:r>
      <w:r w:rsidRPr="00E3785E">
        <w:rPr>
          <w:rFonts w:ascii="Arial" w:eastAsiaTheme="minorHAnsi" w:hAnsi="Arial" w:cs="Arial"/>
          <w:color w:val="463B56"/>
          <w:kern w:val="0"/>
          <w:lang w:eastAsia="en-US" w:bidi="ar-SA"/>
          <w14:ligatures w14:val="standardContextual"/>
        </w:rPr>
        <w:t xml:space="preserve"> </w:t>
      </w:r>
      <w:r w:rsidR="00565FBA">
        <w:rPr>
          <w:rFonts w:ascii="Arial" w:eastAsiaTheme="minorHAnsi" w:hAnsi="Arial" w:cs="Arial"/>
          <w:color w:val="463B56"/>
          <w:kern w:val="0"/>
          <w:lang w:eastAsia="en-US" w:bidi="ar-SA"/>
          <w14:ligatures w14:val="standardContextual"/>
        </w:rPr>
        <w:t>KLASA: 810-01/14-01/36, URBROJ: 2106/01-26-01-14-1</w:t>
      </w:r>
      <w:r w:rsidRPr="00E3785E">
        <w:rPr>
          <w:rFonts w:ascii="Arial" w:eastAsiaTheme="minorHAnsi" w:hAnsi="Arial" w:cs="Arial"/>
          <w:color w:val="463B56"/>
          <w:kern w:val="0"/>
          <w:lang w:eastAsia="en-US" w:bidi="ar-SA"/>
          <w14:ligatures w14:val="standardContextual"/>
        </w:rPr>
        <w:t xml:space="preserve">od </w:t>
      </w:r>
      <w:r w:rsidR="00565FBA">
        <w:rPr>
          <w:rFonts w:ascii="Arial" w:eastAsiaTheme="minorHAnsi" w:hAnsi="Arial" w:cs="Arial"/>
          <w:color w:val="463B56"/>
          <w:kern w:val="0"/>
          <w:lang w:eastAsia="en-US" w:bidi="ar-SA"/>
          <w14:ligatures w14:val="standardContextual"/>
        </w:rPr>
        <w:t>29</w:t>
      </w:r>
      <w:r w:rsidRPr="00E3785E">
        <w:rPr>
          <w:rFonts w:ascii="Arial" w:eastAsiaTheme="minorHAnsi" w:hAnsi="Arial" w:cs="Arial"/>
          <w:color w:val="5D506B"/>
          <w:kern w:val="0"/>
          <w:lang w:eastAsia="en-US" w:bidi="ar-SA"/>
          <w14:ligatures w14:val="standardContextual"/>
        </w:rPr>
        <w:t>.</w:t>
      </w:r>
      <w:r w:rsidRPr="00E3785E">
        <w:rPr>
          <w:rFonts w:ascii="Arial" w:eastAsiaTheme="minorHAnsi" w:hAnsi="Arial" w:cs="Arial"/>
          <w:color w:val="463B56"/>
          <w:kern w:val="0"/>
          <w:lang w:eastAsia="en-US" w:bidi="ar-SA"/>
          <w14:ligatures w14:val="standardContextual"/>
        </w:rPr>
        <w:t>prosinca 20</w:t>
      </w:r>
      <w:r w:rsidR="00565FBA">
        <w:rPr>
          <w:rFonts w:ascii="Arial" w:eastAsiaTheme="minorHAnsi" w:hAnsi="Arial" w:cs="Arial"/>
          <w:color w:val="463B56"/>
          <w:kern w:val="0"/>
          <w:lang w:eastAsia="en-US" w:bidi="ar-SA"/>
          <w14:ligatures w14:val="standardContextual"/>
        </w:rPr>
        <w:t>14</w:t>
      </w:r>
      <w:r w:rsidRPr="00E3785E">
        <w:rPr>
          <w:rFonts w:ascii="Arial" w:eastAsiaTheme="minorHAnsi" w:hAnsi="Arial" w:cs="Arial"/>
          <w:color w:val="463B56"/>
          <w:kern w:val="0"/>
          <w:lang w:eastAsia="en-US" w:bidi="ar-SA"/>
          <w14:ligatures w14:val="standardContextual"/>
        </w:rPr>
        <w:t>. godine.</w:t>
      </w:r>
    </w:p>
    <w:p w14:paraId="6266ADCA" w14:textId="77777777" w:rsidR="00565FBA" w:rsidRPr="00565FBA" w:rsidRDefault="00565FBA" w:rsidP="00CB69E2">
      <w:pPr>
        <w:widowControl/>
        <w:suppressAutoHyphens w:val="0"/>
        <w:autoSpaceDE w:val="0"/>
        <w:autoSpaceDN w:val="0"/>
        <w:adjustRightInd w:val="0"/>
        <w:jc w:val="both"/>
        <w:rPr>
          <w:rFonts w:ascii="Arial" w:eastAsiaTheme="minorHAnsi" w:hAnsi="Arial" w:cs="Arial"/>
          <w:color w:val="433753"/>
          <w:kern w:val="0"/>
          <w:lang w:eastAsia="en-US" w:bidi="ar-SA"/>
          <w14:ligatures w14:val="standardContextual"/>
        </w:rPr>
      </w:pPr>
    </w:p>
    <w:p w14:paraId="78DD90F7" w14:textId="02E00480" w:rsidR="00E3785E" w:rsidRPr="00565FBA" w:rsidRDefault="00E3785E" w:rsidP="00CB69E2">
      <w:pPr>
        <w:pStyle w:val="Odlomakpopisa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" w:hAnsi="Arial" w:cs="Arial"/>
          <w:color w:val="463B56"/>
          <w:kern w:val="0"/>
        </w:rPr>
      </w:pPr>
      <w:r w:rsidRPr="00565FBA">
        <w:rPr>
          <w:rFonts w:ascii="Arial" w:hAnsi="Arial" w:cs="Arial"/>
          <w:color w:val="463B56"/>
          <w:kern w:val="0"/>
        </w:rPr>
        <w:t xml:space="preserve">Razdoblje provođenja savjetovanja: Od </w:t>
      </w:r>
      <w:r w:rsidR="00565FBA">
        <w:rPr>
          <w:rFonts w:ascii="Arial" w:hAnsi="Arial" w:cs="Arial"/>
          <w:color w:val="463B56"/>
          <w:kern w:val="0"/>
        </w:rPr>
        <w:t>22</w:t>
      </w:r>
      <w:r w:rsidRPr="00565FBA">
        <w:rPr>
          <w:rFonts w:ascii="Arial" w:hAnsi="Arial" w:cs="Arial"/>
          <w:color w:val="5D506B"/>
          <w:kern w:val="0"/>
        </w:rPr>
        <w:t>.</w:t>
      </w:r>
      <w:r w:rsidRPr="00565FBA">
        <w:rPr>
          <w:rFonts w:ascii="Arial" w:hAnsi="Arial" w:cs="Arial"/>
          <w:color w:val="463B56"/>
          <w:kern w:val="0"/>
        </w:rPr>
        <w:t>07</w:t>
      </w:r>
      <w:r w:rsidRPr="00565FBA">
        <w:rPr>
          <w:rFonts w:ascii="Arial" w:hAnsi="Arial" w:cs="Arial"/>
          <w:color w:val="000000"/>
          <w:kern w:val="0"/>
        </w:rPr>
        <w:t>.</w:t>
      </w:r>
      <w:r w:rsidRPr="00565FBA">
        <w:rPr>
          <w:rFonts w:ascii="Arial" w:hAnsi="Arial" w:cs="Arial"/>
          <w:color w:val="463B56"/>
          <w:kern w:val="0"/>
        </w:rPr>
        <w:t xml:space="preserve">2026. do </w:t>
      </w:r>
      <w:r w:rsidR="00565FBA">
        <w:rPr>
          <w:rFonts w:ascii="Arial" w:hAnsi="Arial" w:cs="Arial"/>
          <w:color w:val="463B56"/>
          <w:kern w:val="0"/>
        </w:rPr>
        <w:t>22</w:t>
      </w:r>
      <w:r w:rsidRPr="00565FBA">
        <w:rPr>
          <w:rFonts w:ascii="Arial" w:hAnsi="Arial" w:cs="Arial"/>
          <w:color w:val="463B56"/>
          <w:kern w:val="0"/>
        </w:rPr>
        <w:t>.08</w:t>
      </w:r>
      <w:r w:rsidRPr="00565FBA">
        <w:rPr>
          <w:rFonts w:ascii="Arial" w:hAnsi="Arial" w:cs="Arial"/>
          <w:color w:val="000000"/>
          <w:kern w:val="0"/>
        </w:rPr>
        <w:t>.</w:t>
      </w:r>
      <w:r w:rsidRPr="00565FBA">
        <w:rPr>
          <w:rFonts w:ascii="Arial" w:hAnsi="Arial" w:cs="Arial"/>
          <w:color w:val="463B56"/>
          <w:kern w:val="0"/>
        </w:rPr>
        <w:t xml:space="preserve">2026. godine </w:t>
      </w:r>
      <w:r w:rsidRPr="00565FBA">
        <w:rPr>
          <w:rFonts w:ascii="Arial" w:hAnsi="Arial" w:cs="Arial"/>
          <w:color w:val="5D506B"/>
          <w:kern w:val="0"/>
        </w:rPr>
        <w:t>(</w:t>
      </w:r>
      <w:r w:rsidRPr="00565FBA">
        <w:rPr>
          <w:rFonts w:ascii="Arial" w:hAnsi="Arial" w:cs="Arial"/>
          <w:color w:val="463B56"/>
          <w:kern w:val="0"/>
        </w:rPr>
        <w:t>u</w:t>
      </w:r>
      <w:r w:rsidRPr="00565FBA">
        <w:rPr>
          <w:rFonts w:ascii="Arial" w:hAnsi="Arial" w:cs="Arial"/>
          <w:color w:val="5D506B"/>
          <w:kern w:val="0"/>
        </w:rPr>
        <w:t>k</w:t>
      </w:r>
      <w:r w:rsidRPr="00565FBA">
        <w:rPr>
          <w:rFonts w:ascii="Arial" w:hAnsi="Arial" w:cs="Arial"/>
          <w:color w:val="463B56"/>
          <w:kern w:val="0"/>
        </w:rPr>
        <w:t>upno</w:t>
      </w:r>
    </w:p>
    <w:p w14:paraId="670F55CE" w14:textId="77777777" w:rsidR="00E3785E" w:rsidRDefault="00E3785E" w:rsidP="00CB69E2">
      <w:pPr>
        <w:widowControl/>
        <w:suppressAutoHyphens w:val="0"/>
        <w:autoSpaceDE w:val="0"/>
        <w:autoSpaceDN w:val="0"/>
        <w:adjustRightInd w:val="0"/>
        <w:jc w:val="both"/>
        <w:rPr>
          <w:rFonts w:ascii="Arial" w:eastAsiaTheme="minorHAnsi" w:hAnsi="Arial" w:cs="Arial"/>
          <w:color w:val="463B56"/>
          <w:kern w:val="0"/>
          <w:lang w:eastAsia="en-US" w:bidi="ar-SA"/>
          <w14:ligatures w14:val="standardContextual"/>
        </w:rPr>
      </w:pPr>
      <w:r w:rsidRPr="00E3785E">
        <w:rPr>
          <w:rFonts w:ascii="Arial" w:eastAsiaTheme="minorHAnsi" w:hAnsi="Arial" w:cs="Arial"/>
          <w:color w:val="463B56"/>
          <w:kern w:val="0"/>
          <w:lang w:eastAsia="en-US" w:bidi="ar-SA"/>
          <w14:ligatures w14:val="standardContextual"/>
        </w:rPr>
        <w:t>30 dana).</w:t>
      </w:r>
    </w:p>
    <w:p w14:paraId="5535D2F0" w14:textId="77777777" w:rsidR="00565FBA" w:rsidRPr="00E3785E" w:rsidRDefault="00565FBA" w:rsidP="00CB69E2">
      <w:pPr>
        <w:widowControl/>
        <w:suppressAutoHyphens w:val="0"/>
        <w:autoSpaceDE w:val="0"/>
        <w:autoSpaceDN w:val="0"/>
        <w:adjustRightInd w:val="0"/>
        <w:jc w:val="both"/>
        <w:rPr>
          <w:rFonts w:ascii="Arial" w:eastAsiaTheme="minorHAnsi" w:hAnsi="Arial" w:cs="Arial"/>
          <w:color w:val="463B56"/>
          <w:kern w:val="0"/>
          <w:lang w:eastAsia="en-US" w:bidi="ar-SA"/>
          <w14:ligatures w14:val="standardContextual"/>
        </w:rPr>
      </w:pPr>
    </w:p>
    <w:p w14:paraId="525BA643" w14:textId="3B2EE211" w:rsidR="00E3785E" w:rsidRDefault="00E3785E" w:rsidP="00CB69E2">
      <w:pPr>
        <w:pStyle w:val="Odlomakpopisa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" w:hAnsi="Arial" w:cs="Arial"/>
          <w:color w:val="597AD9"/>
          <w:kern w:val="0"/>
        </w:rPr>
      </w:pPr>
      <w:r w:rsidRPr="00565FBA">
        <w:rPr>
          <w:rFonts w:ascii="Arial" w:hAnsi="Arial" w:cs="Arial"/>
          <w:color w:val="463B56"/>
          <w:kern w:val="0"/>
        </w:rPr>
        <w:t>Mjesto objave nacrta: Internetska st</w:t>
      </w:r>
      <w:r w:rsidRPr="00565FBA">
        <w:rPr>
          <w:rFonts w:ascii="Arial" w:hAnsi="Arial" w:cs="Arial"/>
          <w:color w:val="5D506B"/>
          <w:kern w:val="0"/>
        </w:rPr>
        <w:t>r</w:t>
      </w:r>
      <w:r w:rsidRPr="00565FBA">
        <w:rPr>
          <w:rFonts w:ascii="Arial" w:hAnsi="Arial" w:cs="Arial"/>
          <w:color w:val="463B56"/>
          <w:kern w:val="0"/>
        </w:rPr>
        <w:t xml:space="preserve">anica JVP-a </w:t>
      </w:r>
      <w:hyperlink r:id="rId7" w:history="1">
        <w:r w:rsidR="00CB69E2" w:rsidRPr="00473EC4">
          <w:rPr>
            <w:rStyle w:val="Hiperveza"/>
            <w:rFonts w:ascii="Arial" w:hAnsi="Arial" w:cs="Arial"/>
            <w:kern w:val="0"/>
          </w:rPr>
          <w:t>https://jvpbuzet.hr/</w:t>
        </w:r>
      </w:hyperlink>
      <w:r w:rsidR="00CB69E2">
        <w:rPr>
          <w:rFonts w:ascii="Arial" w:hAnsi="Arial" w:cs="Arial"/>
          <w:color w:val="463B56"/>
          <w:kern w:val="0"/>
        </w:rPr>
        <w:t xml:space="preserve"> </w:t>
      </w:r>
    </w:p>
    <w:p w14:paraId="3CAC47B7" w14:textId="77777777" w:rsidR="00565FBA" w:rsidRPr="00565FBA" w:rsidRDefault="00565FBA" w:rsidP="00CB69E2">
      <w:pPr>
        <w:autoSpaceDE w:val="0"/>
        <w:autoSpaceDN w:val="0"/>
        <w:adjustRightInd w:val="0"/>
        <w:jc w:val="both"/>
        <w:rPr>
          <w:rFonts w:ascii="Arial" w:hAnsi="Arial" w:cs="Arial"/>
          <w:color w:val="597AD9"/>
          <w:kern w:val="0"/>
        </w:rPr>
      </w:pPr>
    </w:p>
    <w:p w14:paraId="21063DCC" w14:textId="1B37B540" w:rsidR="00E3785E" w:rsidRPr="00565FBA" w:rsidRDefault="00E3785E" w:rsidP="00CB69E2">
      <w:pPr>
        <w:pStyle w:val="Odlomakpopisa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463B56"/>
          <w:kern w:val="0"/>
        </w:rPr>
      </w:pPr>
      <w:r w:rsidRPr="00565FBA">
        <w:rPr>
          <w:rFonts w:ascii="Arial" w:hAnsi="Arial" w:cs="Arial"/>
          <w:b/>
          <w:bCs/>
          <w:color w:val="463B56"/>
          <w:kern w:val="0"/>
        </w:rPr>
        <w:t>REZULTATI SAVJETOVANJA</w:t>
      </w:r>
    </w:p>
    <w:p w14:paraId="44B62E86" w14:textId="09DA9F36" w:rsidR="00E3785E" w:rsidRPr="00D925E1" w:rsidRDefault="00E3785E" w:rsidP="00CB69E2">
      <w:pPr>
        <w:widowControl/>
        <w:suppressAutoHyphens w:val="0"/>
        <w:autoSpaceDE w:val="0"/>
        <w:autoSpaceDN w:val="0"/>
        <w:adjustRightInd w:val="0"/>
        <w:jc w:val="both"/>
        <w:rPr>
          <w:rFonts w:ascii="Arial" w:eastAsiaTheme="minorHAnsi" w:hAnsi="Arial" w:cs="Arial"/>
          <w:color w:val="5D506B"/>
          <w:kern w:val="0"/>
          <w:lang w:eastAsia="en-US" w:bidi="ar-SA"/>
          <w14:ligatures w14:val="standardContextual"/>
        </w:rPr>
      </w:pPr>
      <w:r w:rsidRPr="00E3785E">
        <w:rPr>
          <w:rFonts w:ascii="Arial" w:eastAsiaTheme="minorHAnsi" w:hAnsi="Arial" w:cs="Arial"/>
          <w:color w:val="463B56"/>
          <w:kern w:val="0"/>
          <w:lang w:eastAsia="en-US" w:bidi="ar-SA"/>
          <w14:ligatures w14:val="standardContextual"/>
        </w:rPr>
        <w:t>Tijekom trajanja javnog savjetovanja</w:t>
      </w:r>
      <w:r w:rsidRPr="00E3785E">
        <w:rPr>
          <w:rFonts w:ascii="Arial" w:eastAsiaTheme="minorHAnsi" w:hAnsi="Arial" w:cs="Arial"/>
          <w:color w:val="5D506B"/>
          <w:kern w:val="0"/>
          <w:lang w:eastAsia="en-US" w:bidi="ar-SA"/>
          <w14:ligatures w14:val="standardContextual"/>
        </w:rPr>
        <w:t xml:space="preserve">, </w:t>
      </w:r>
      <w:r w:rsidRPr="00E3785E">
        <w:rPr>
          <w:rFonts w:ascii="Arial" w:eastAsiaTheme="minorHAnsi" w:hAnsi="Arial" w:cs="Arial"/>
          <w:color w:val="463B56"/>
          <w:kern w:val="0"/>
          <w:lang w:eastAsia="en-US" w:bidi="ar-SA"/>
          <w14:ligatures w14:val="standardContextual"/>
        </w:rPr>
        <w:t xml:space="preserve">u zakonskom </w:t>
      </w:r>
      <w:r w:rsidRPr="00E3785E">
        <w:rPr>
          <w:rFonts w:ascii="Arial" w:eastAsiaTheme="minorHAnsi" w:hAnsi="Arial" w:cs="Arial"/>
          <w:color w:val="5D506B"/>
          <w:kern w:val="0"/>
          <w:lang w:eastAsia="en-US" w:bidi="ar-SA"/>
          <w14:ligatures w14:val="standardContextual"/>
        </w:rPr>
        <w:t>r</w:t>
      </w:r>
      <w:r w:rsidRPr="00E3785E">
        <w:rPr>
          <w:rFonts w:ascii="Arial" w:eastAsiaTheme="minorHAnsi" w:hAnsi="Arial" w:cs="Arial"/>
          <w:color w:val="463B56"/>
          <w:kern w:val="0"/>
          <w:lang w:eastAsia="en-US" w:bidi="ar-SA"/>
          <w14:ligatures w14:val="standardContextual"/>
        </w:rPr>
        <w:t>oku od 30 dana, na adresu e-po</w:t>
      </w:r>
      <w:r w:rsidRPr="00E3785E">
        <w:rPr>
          <w:rFonts w:ascii="Arial" w:eastAsiaTheme="minorHAnsi" w:hAnsi="Arial" w:cs="Arial"/>
          <w:color w:val="5D506B"/>
          <w:kern w:val="0"/>
          <w:lang w:eastAsia="en-US" w:bidi="ar-SA"/>
          <w14:ligatures w14:val="standardContextual"/>
        </w:rPr>
        <w:t>š</w:t>
      </w:r>
      <w:r w:rsidRPr="00E3785E">
        <w:rPr>
          <w:rFonts w:ascii="Arial" w:eastAsiaTheme="minorHAnsi" w:hAnsi="Arial" w:cs="Arial"/>
          <w:color w:val="463B56"/>
          <w:kern w:val="0"/>
          <w:lang w:eastAsia="en-US" w:bidi="ar-SA"/>
          <w14:ligatures w14:val="standardContextual"/>
        </w:rPr>
        <w:t xml:space="preserve">te </w:t>
      </w:r>
      <w:r w:rsidR="00D925E1">
        <w:rPr>
          <w:rFonts w:ascii="Arial" w:eastAsiaTheme="minorHAnsi" w:hAnsi="Arial" w:cs="Arial"/>
          <w:color w:val="5D506B"/>
          <w:kern w:val="0"/>
          <w:lang w:eastAsia="en-US" w:bidi="ar-SA"/>
          <w14:ligatures w14:val="standardContextual"/>
        </w:rPr>
        <w:t>aleksandar</w:t>
      </w:r>
      <w:r w:rsidRPr="00E3785E">
        <w:rPr>
          <w:rFonts w:ascii="Arial" w:eastAsiaTheme="minorHAnsi" w:hAnsi="Arial" w:cs="Arial"/>
          <w:color w:val="5D506B"/>
          <w:kern w:val="0"/>
          <w:lang w:eastAsia="en-US" w:bidi="ar-SA"/>
          <w14:ligatures w14:val="standardContextual"/>
        </w:rPr>
        <w:t>@</w:t>
      </w:r>
      <w:r w:rsidR="00D925E1">
        <w:rPr>
          <w:rFonts w:ascii="Arial" w:eastAsiaTheme="minorHAnsi" w:hAnsi="Arial" w:cs="Arial"/>
          <w:color w:val="5D506B"/>
          <w:kern w:val="0"/>
          <w:lang w:eastAsia="en-US" w:bidi="ar-SA"/>
          <w14:ligatures w14:val="standardContextual"/>
        </w:rPr>
        <w:t>vatrogascibuzet</w:t>
      </w:r>
      <w:r w:rsidRPr="00E3785E">
        <w:rPr>
          <w:rFonts w:ascii="Arial" w:eastAsiaTheme="minorHAnsi" w:hAnsi="Arial" w:cs="Arial"/>
          <w:color w:val="463B56"/>
          <w:kern w:val="0"/>
          <w:lang w:eastAsia="en-US" w:bidi="ar-SA"/>
          <w14:ligatures w14:val="standardContextual"/>
        </w:rPr>
        <w:t xml:space="preserve">.hr nije pristigla niti jedna primjedba, prijedlog ili mišljenje </w:t>
      </w:r>
      <w:r w:rsidRPr="00E3785E">
        <w:rPr>
          <w:rFonts w:ascii="Arial" w:eastAsiaTheme="minorHAnsi" w:hAnsi="Arial" w:cs="Arial"/>
          <w:color w:val="5D506B"/>
          <w:kern w:val="0"/>
          <w:lang w:eastAsia="en-US" w:bidi="ar-SA"/>
          <w14:ligatures w14:val="standardContextual"/>
        </w:rPr>
        <w:t>z</w:t>
      </w:r>
      <w:r w:rsidRPr="00E3785E">
        <w:rPr>
          <w:rFonts w:ascii="Arial" w:eastAsiaTheme="minorHAnsi" w:hAnsi="Arial" w:cs="Arial"/>
          <w:color w:val="463B56"/>
          <w:kern w:val="0"/>
          <w:lang w:eastAsia="en-US" w:bidi="ar-SA"/>
          <w14:ligatures w14:val="standardContextual"/>
        </w:rPr>
        <w:t>a</w:t>
      </w:r>
      <w:r w:rsidRPr="00E3785E">
        <w:rPr>
          <w:rFonts w:ascii="Arial" w:eastAsiaTheme="minorHAnsi" w:hAnsi="Arial" w:cs="Arial"/>
          <w:color w:val="5D506B"/>
          <w:kern w:val="0"/>
          <w:lang w:eastAsia="en-US" w:bidi="ar-SA"/>
          <w14:ligatures w14:val="standardContextual"/>
        </w:rPr>
        <w:t>i</w:t>
      </w:r>
      <w:r w:rsidRPr="00E3785E">
        <w:rPr>
          <w:rFonts w:ascii="Arial" w:eastAsiaTheme="minorHAnsi" w:hAnsi="Arial" w:cs="Arial"/>
          <w:color w:val="463B56"/>
          <w:kern w:val="0"/>
          <w:lang w:eastAsia="en-US" w:bidi="ar-SA"/>
          <w14:ligatures w14:val="standardContextual"/>
        </w:rPr>
        <w:t>ntere</w:t>
      </w:r>
      <w:r w:rsidRPr="00E3785E">
        <w:rPr>
          <w:rFonts w:ascii="Arial" w:eastAsiaTheme="minorHAnsi" w:hAnsi="Arial" w:cs="Arial"/>
          <w:color w:val="5D506B"/>
          <w:kern w:val="0"/>
          <w:lang w:eastAsia="en-US" w:bidi="ar-SA"/>
          <w14:ligatures w14:val="standardContextual"/>
        </w:rPr>
        <w:t>si</w:t>
      </w:r>
      <w:r w:rsidRPr="00E3785E">
        <w:rPr>
          <w:rFonts w:ascii="Arial" w:eastAsiaTheme="minorHAnsi" w:hAnsi="Arial" w:cs="Arial"/>
          <w:color w:val="463B56"/>
          <w:kern w:val="0"/>
          <w:lang w:eastAsia="en-US" w:bidi="ar-SA"/>
          <w14:ligatures w14:val="standardContextual"/>
        </w:rPr>
        <w:t>rane</w:t>
      </w:r>
      <w:r w:rsidR="00D925E1">
        <w:rPr>
          <w:rFonts w:ascii="Arial" w:eastAsiaTheme="minorHAnsi" w:hAnsi="Arial" w:cs="Arial"/>
          <w:color w:val="5D506B"/>
          <w:kern w:val="0"/>
          <w:lang w:eastAsia="en-US" w:bidi="ar-SA"/>
          <w14:ligatures w14:val="standardContextual"/>
        </w:rPr>
        <w:t xml:space="preserve"> </w:t>
      </w:r>
      <w:r w:rsidRPr="00E3785E">
        <w:rPr>
          <w:rFonts w:ascii="Arial" w:eastAsiaTheme="minorHAnsi" w:hAnsi="Arial" w:cs="Arial"/>
          <w:color w:val="463B56"/>
          <w:kern w:val="0"/>
          <w:lang w:eastAsia="en-US" w:bidi="ar-SA"/>
          <w14:ligatures w14:val="standardContextual"/>
        </w:rPr>
        <w:t>javnosti na predloženi Nacrt Pra</w:t>
      </w:r>
      <w:r w:rsidRPr="00E3785E">
        <w:rPr>
          <w:rFonts w:ascii="Arial" w:eastAsiaTheme="minorHAnsi" w:hAnsi="Arial" w:cs="Arial"/>
          <w:color w:val="5D506B"/>
          <w:kern w:val="0"/>
          <w:lang w:eastAsia="en-US" w:bidi="ar-SA"/>
          <w14:ligatures w14:val="standardContextual"/>
        </w:rPr>
        <w:t>v</w:t>
      </w:r>
      <w:r w:rsidRPr="00E3785E">
        <w:rPr>
          <w:rFonts w:ascii="Arial" w:eastAsiaTheme="minorHAnsi" w:hAnsi="Arial" w:cs="Arial"/>
          <w:color w:val="463B56"/>
          <w:kern w:val="0"/>
          <w:lang w:eastAsia="en-US" w:bidi="ar-SA"/>
          <w14:ligatures w14:val="standardContextual"/>
        </w:rPr>
        <w:t>ilnika o postupcima jednostavne naba</w:t>
      </w:r>
      <w:r w:rsidRPr="00E3785E">
        <w:rPr>
          <w:rFonts w:ascii="Arial" w:eastAsiaTheme="minorHAnsi" w:hAnsi="Arial" w:cs="Arial"/>
          <w:color w:val="5D506B"/>
          <w:kern w:val="0"/>
          <w:lang w:eastAsia="en-US" w:bidi="ar-SA"/>
          <w14:ligatures w14:val="standardContextual"/>
        </w:rPr>
        <w:t>v</w:t>
      </w:r>
      <w:r w:rsidRPr="00E3785E">
        <w:rPr>
          <w:rFonts w:ascii="Arial" w:eastAsiaTheme="minorHAnsi" w:hAnsi="Arial" w:cs="Arial"/>
          <w:color w:val="463B56"/>
          <w:kern w:val="0"/>
          <w:lang w:eastAsia="en-US" w:bidi="ar-SA"/>
          <w14:ligatures w14:val="standardContextual"/>
        </w:rPr>
        <w:t>e u Ja</w:t>
      </w:r>
      <w:r w:rsidRPr="00E3785E">
        <w:rPr>
          <w:rFonts w:ascii="Arial" w:eastAsiaTheme="minorHAnsi" w:hAnsi="Arial" w:cs="Arial"/>
          <w:color w:val="5D506B"/>
          <w:kern w:val="0"/>
          <w:lang w:eastAsia="en-US" w:bidi="ar-SA"/>
          <w14:ligatures w14:val="standardContextual"/>
        </w:rPr>
        <w:t>vn</w:t>
      </w:r>
      <w:r w:rsidRPr="00E3785E">
        <w:rPr>
          <w:rFonts w:ascii="Arial" w:eastAsiaTheme="minorHAnsi" w:hAnsi="Arial" w:cs="Arial"/>
          <w:color w:val="463B56"/>
          <w:kern w:val="0"/>
          <w:lang w:eastAsia="en-US" w:bidi="ar-SA"/>
          <w14:ligatures w14:val="standardContextual"/>
        </w:rPr>
        <w:t>oj</w:t>
      </w:r>
      <w:r w:rsidR="00D925E1">
        <w:rPr>
          <w:rFonts w:ascii="Arial" w:eastAsiaTheme="minorHAnsi" w:hAnsi="Arial" w:cs="Arial"/>
          <w:color w:val="5D506B"/>
          <w:kern w:val="0"/>
          <w:lang w:eastAsia="en-US" w:bidi="ar-SA"/>
          <w14:ligatures w14:val="standardContextual"/>
        </w:rPr>
        <w:t xml:space="preserve"> </w:t>
      </w:r>
      <w:r w:rsidRPr="00E3785E">
        <w:rPr>
          <w:rFonts w:ascii="Arial" w:eastAsiaTheme="minorHAnsi" w:hAnsi="Arial" w:cs="Arial"/>
          <w:color w:val="463B56"/>
          <w:kern w:val="0"/>
          <w:lang w:eastAsia="en-US" w:bidi="ar-SA"/>
          <w14:ligatures w14:val="standardContextual"/>
        </w:rPr>
        <w:t xml:space="preserve">vatrogasnoj postrojbi </w:t>
      </w:r>
      <w:r w:rsidR="00D925E1">
        <w:rPr>
          <w:rFonts w:ascii="Arial" w:eastAsiaTheme="minorHAnsi" w:hAnsi="Arial" w:cs="Arial"/>
          <w:color w:val="463B56"/>
          <w:kern w:val="0"/>
          <w:lang w:eastAsia="en-US" w:bidi="ar-SA"/>
          <w14:ligatures w14:val="standardContextual"/>
        </w:rPr>
        <w:t>Buzet</w:t>
      </w:r>
      <w:r w:rsidRPr="00E3785E">
        <w:rPr>
          <w:rFonts w:ascii="Arial" w:eastAsiaTheme="minorHAnsi" w:hAnsi="Arial" w:cs="Arial"/>
          <w:color w:val="463B56"/>
          <w:kern w:val="0"/>
          <w:lang w:eastAsia="en-US" w:bidi="ar-SA"/>
          <w14:ligatures w14:val="standardContextual"/>
        </w:rPr>
        <w:t>.</w:t>
      </w:r>
    </w:p>
    <w:p w14:paraId="711C470A" w14:textId="77777777" w:rsidR="00CB69E2" w:rsidRPr="00E3785E" w:rsidRDefault="00CB69E2" w:rsidP="00CB69E2">
      <w:pPr>
        <w:widowControl/>
        <w:suppressAutoHyphens w:val="0"/>
        <w:autoSpaceDE w:val="0"/>
        <w:autoSpaceDN w:val="0"/>
        <w:adjustRightInd w:val="0"/>
        <w:jc w:val="both"/>
        <w:rPr>
          <w:rFonts w:ascii="Arial" w:eastAsiaTheme="minorHAnsi" w:hAnsi="Arial" w:cs="Arial"/>
          <w:color w:val="463B56"/>
          <w:kern w:val="0"/>
          <w:lang w:eastAsia="en-US" w:bidi="ar-SA"/>
          <w14:ligatures w14:val="standardContextual"/>
        </w:rPr>
      </w:pPr>
    </w:p>
    <w:p w14:paraId="1C2393F6" w14:textId="196A6C1A" w:rsidR="00E3785E" w:rsidRPr="00CB69E2" w:rsidRDefault="00E3785E" w:rsidP="00CB69E2">
      <w:pPr>
        <w:pStyle w:val="Odlomakpopisa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463B56"/>
          <w:kern w:val="0"/>
        </w:rPr>
      </w:pPr>
      <w:r w:rsidRPr="00CB69E2">
        <w:rPr>
          <w:rFonts w:ascii="Arial" w:hAnsi="Arial" w:cs="Arial"/>
          <w:b/>
          <w:bCs/>
          <w:color w:val="463B56"/>
          <w:kern w:val="0"/>
        </w:rPr>
        <w:t>ZAKLJUČAK</w:t>
      </w:r>
    </w:p>
    <w:p w14:paraId="02E535BC" w14:textId="040C880E" w:rsidR="00E3785E" w:rsidRPr="00CB69E2" w:rsidRDefault="00E3785E" w:rsidP="00CB69E2">
      <w:pPr>
        <w:widowControl/>
        <w:suppressAutoHyphens w:val="0"/>
        <w:autoSpaceDE w:val="0"/>
        <w:autoSpaceDN w:val="0"/>
        <w:adjustRightInd w:val="0"/>
        <w:jc w:val="both"/>
        <w:rPr>
          <w:rFonts w:ascii="Arial" w:eastAsiaTheme="minorHAnsi" w:hAnsi="Arial" w:cs="Arial"/>
          <w:color w:val="5D506B"/>
          <w:kern w:val="0"/>
          <w:lang w:eastAsia="en-US" w:bidi="ar-SA"/>
          <w14:ligatures w14:val="standardContextual"/>
        </w:rPr>
      </w:pPr>
      <w:r w:rsidRPr="00E3785E">
        <w:rPr>
          <w:rFonts w:ascii="Arial" w:eastAsiaTheme="minorHAnsi" w:hAnsi="Arial" w:cs="Arial"/>
          <w:color w:val="463B56"/>
          <w:kern w:val="0"/>
          <w:lang w:eastAsia="en-US" w:bidi="ar-SA"/>
          <w14:ligatures w14:val="standardContextual"/>
        </w:rPr>
        <w:t xml:space="preserve">S obzirom na to da je procedura </w:t>
      </w:r>
      <w:r w:rsidRPr="00E3785E">
        <w:rPr>
          <w:rFonts w:ascii="Arial" w:eastAsiaTheme="minorHAnsi" w:hAnsi="Arial" w:cs="Arial"/>
          <w:color w:val="5D506B"/>
          <w:kern w:val="0"/>
          <w:lang w:eastAsia="en-US" w:bidi="ar-SA"/>
          <w14:ligatures w14:val="standardContextual"/>
        </w:rPr>
        <w:t>j</w:t>
      </w:r>
      <w:r w:rsidRPr="00E3785E">
        <w:rPr>
          <w:rFonts w:ascii="Arial" w:eastAsiaTheme="minorHAnsi" w:hAnsi="Arial" w:cs="Arial"/>
          <w:color w:val="463B56"/>
          <w:kern w:val="0"/>
          <w:lang w:eastAsia="en-US" w:bidi="ar-SA"/>
          <w14:ligatures w14:val="standardContextual"/>
        </w:rPr>
        <w:t>a</w:t>
      </w:r>
      <w:r w:rsidRPr="00E3785E">
        <w:rPr>
          <w:rFonts w:ascii="Arial" w:eastAsiaTheme="minorHAnsi" w:hAnsi="Arial" w:cs="Arial"/>
          <w:color w:val="5D506B"/>
          <w:kern w:val="0"/>
          <w:lang w:eastAsia="en-US" w:bidi="ar-SA"/>
          <w14:ligatures w14:val="standardContextual"/>
        </w:rPr>
        <w:t>v</w:t>
      </w:r>
      <w:r w:rsidRPr="00E3785E">
        <w:rPr>
          <w:rFonts w:ascii="Arial" w:eastAsiaTheme="minorHAnsi" w:hAnsi="Arial" w:cs="Arial"/>
          <w:color w:val="463B56"/>
          <w:kern w:val="0"/>
          <w:lang w:eastAsia="en-US" w:bidi="ar-SA"/>
          <w14:ligatures w14:val="standardContextual"/>
        </w:rPr>
        <w:t>nog sa</w:t>
      </w:r>
      <w:r w:rsidRPr="00E3785E">
        <w:rPr>
          <w:rFonts w:ascii="Arial" w:eastAsiaTheme="minorHAnsi" w:hAnsi="Arial" w:cs="Arial"/>
          <w:color w:val="5D506B"/>
          <w:kern w:val="0"/>
          <w:lang w:eastAsia="en-US" w:bidi="ar-SA"/>
          <w14:ligatures w14:val="standardContextual"/>
        </w:rPr>
        <w:t>v</w:t>
      </w:r>
      <w:r w:rsidRPr="00E3785E">
        <w:rPr>
          <w:rFonts w:ascii="Arial" w:eastAsiaTheme="minorHAnsi" w:hAnsi="Arial" w:cs="Arial"/>
          <w:color w:val="463B56"/>
          <w:kern w:val="0"/>
          <w:lang w:eastAsia="en-US" w:bidi="ar-SA"/>
          <w14:ligatures w14:val="standardContextual"/>
        </w:rPr>
        <w:t>jeto</w:t>
      </w:r>
      <w:r w:rsidRPr="00E3785E">
        <w:rPr>
          <w:rFonts w:ascii="Arial" w:eastAsiaTheme="minorHAnsi" w:hAnsi="Arial" w:cs="Arial"/>
          <w:color w:val="5D506B"/>
          <w:kern w:val="0"/>
          <w:lang w:eastAsia="en-US" w:bidi="ar-SA"/>
          <w14:ligatures w14:val="standardContextual"/>
        </w:rPr>
        <w:t>v</w:t>
      </w:r>
      <w:r w:rsidRPr="00E3785E">
        <w:rPr>
          <w:rFonts w:ascii="Arial" w:eastAsiaTheme="minorHAnsi" w:hAnsi="Arial" w:cs="Arial"/>
          <w:color w:val="463B56"/>
          <w:kern w:val="0"/>
          <w:lang w:eastAsia="en-US" w:bidi="ar-SA"/>
          <w14:ligatures w14:val="standardContextual"/>
        </w:rPr>
        <w:t>anja pro</w:t>
      </w:r>
      <w:r w:rsidRPr="00E3785E">
        <w:rPr>
          <w:rFonts w:ascii="Arial" w:eastAsiaTheme="minorHAnsi" w:hAnsi="Arial" w:cs="Arial"/>
          <w:color w:val="5D506B"/>
          <w:kern w:val="0"/>
          <w:lang w:eastAsia="en-US" w:bidi="ar-SA"/>
          <w14:ligatures w14:val="standardContextual"/>
        </w:rPr>
        <w:t>v</w:t>
      </w:r>
      <w:r w:rsidRPr="00E3785E">
        <w:rPr>
          <w:rFonts w:ascii="Arial" w:eastAsiaTheme="minorHAnsi" w:hAnsi="Arial" w:cs="Arial"/>
          <w:color w:val="463B56"/>
          <w:kern w:val="0"/>
          <w:lang w:eastAsia="en-US" w:bidi="ar-SA"/>
          <w14:ligatures w14:val="standardContextual"/>
        </w:rPr>
        <w:t>edena u potpuno</w:t>
      </w:r>
      <w:r w:rsidRPr="00E3785E">
        <w:rPr>
          <w:rFonts w:ascii="Arial" w:eastAsiaTheme="minorHAnsi" w:hAnsi="Arial" w:cs="Arial"/>
          <w:color w:val="5D506B"/>
          <w:kern w:val="0"/>
          <w:lang w:eastAsia="en-US" w:bidi="ar-SA"/>
          <w14:ligatures w14:val="standardContextual"/>
        </w:rPr>
        <w:t>s</w:t>
      </w:r>
      <w:r w:rsidRPr="00E3785E">
        <w:rPr>
          <w:rFonts w:ascii="Arial" w:eastAsiaTheme="minorHAnsi" w:hAnsi="Arial" w:cs="Arial"/>
          <w:color w:val="463B56"/>
          <w:kern w:val="0"/>
          <w:lang w:eastAsia="en-US" w:bidi="ar-SA"/>
          <w14:ligatures w14:val="standardContextual"/>
        </w:rPr>
        <w:t>t</w:t>
      </w:r>
      <w:r w:rsidRPr="00E3785E">
        <w:rPr>
          <w:rFonts w:ascii="Arial" w:eastAsiaTheme="minorHAnsi" w:hAnsi="Arial" w:cs="Arial"/>
          <w:color w:val="5D506B"/>
          <w:kern w:val="0"/>
          <w:lang w:eastAsia="en-US" w:bidi="ar-SA"/>
          <w14:ligatures w14:val="standardContextual"/>
        </w:rPr>
        <w:t xml:space="preserve">i </w:t>
      </w:r>
      <w:r w:rsidRPr="00E3785E">
        <w:rPr>
          <w:rFonts w:ascii="Arial" w:eastAsiaTheme="minorHAnsi" w:hAnsi="Arial" w:cs="Arial"/>
          <w:color w:val="463B56"/>
          <w:kern w:val="0"/>
          <w:lang w:eastAsia="en-US" w:bidi="ar-SA"/>
          <w14:ligatures w14:val="standardContextual"/>
        </w:rPr>
        <w:t>u s</w:t>
      </w:r>
      <w:r w:rsidRPr="00E3785E">
        <w:rPr>
          <w:rFonts w:ascii="Arial" w:eastAsiaTheme="minorHAnsi" w:hAnsi="Arial" w:cs="Arial"/>
          <w:color w:val="5D506B"/>
          <w:kern w:val="0"/>
          <w:lang w:eastAsia="en-US" w:bidi="ar-SA"/>
          <w14:ligatures w14:val="standardContextual"/>
        </w:rPr>
        <w:t>k</w:t>
      </w:r>
      <w:r w:rsidRPr="00E3785E">
        <w:rPr>
          <w:rFonts w:ascii="Arial" w:eastAsiaTheme="minorHAnsi" w:hAnsi="Arial" w:cs="Arial"/>
          <w:color w:val="463B56"/>
          <w:kern w:val="0"/>
          <w:lang w:eastAsia="en-US" w:bidi="ar-SA"/>
          <w14:ligatures w14:val="standardContextual"/>
        </w:rPr>
        <w:t xml:space="preserve">ladu </w:t>
      </w:r>
      <w:r w:rsidRPr="00E3785E">
        <w:rPr>
          <w:rFonts w:ascii="Arial" w:eastAsiaTheme="minorHAnsi" w:hAnsi="Arial" w:cs="Arial"/>
          <w:color w:val="5D506B"/>
          <w:kern w:val="0"/>
          <w:lang w:eastAsia="en-US" w:bidi="ar-SA"/>
          <w14:ligatures w14:val="standardContextual"/>
        </w:rPr>
        <w:t>sa</w:t>
      </w:r>
      <w:r w:rsidR="00CB69E2">
        <w:rPr>
          <w:rFonts w:ascii="Arial" w:eastAsiaTheme="minorHAnsi" w:hAnsi="Arial" w:cs="Arial"/>
          <w:color w:val="5D506B"/>
          <w:kern w:val="0"/>
          <w:lang w:eastAsia="en-US" w:bidi="ar-SA"/>
          <w14:ligatures w14:val="standardContextual"/>
        </w:rPr>
        <w:t xml:space="preserve"> </w:t>
      </w:r>
      <w:r w:rsidRPr="00E3785E">
        <w:rPr>
          <w:rFonts w:ascii="Arial" w:eastAsiaTheme="minorHAnsi" w:hAnsi="Arial" w:cs="Arial"/>
          <w:color w:val="463B56"/>
          <w:kern w:val="0"/>
          <w:lang w:eastAsia="en-US" w:bidi="ar-SA"/>
          <w14:ligatures w14:val="standardContextual"/>
        </w:rPr>
        <w:t>Zakonom o pra</w:t>
      </w:r>
      <w:r w:rsidRPr="00E3785E">
        <w:rPr>
          <w:rFonts w:ascii="Arial" w:eastAsiaTheme="minorHAnsi" w:hAnsi="Arial" w:cs="Arial"/>
          <w:color w:val="5D506B"/>
          <w:kern w:val="0"/>
          <w:lang w:eastAsia="en-US" w:bidi="ar-SA"/>
          <w14:ligatures w14:val="standardContextual"/>
        </w:rPr>
        <w:t>v</w:t>
      </w:r>
      <w:r w:rsidRPr="00E3785E">
        <w:rPr>
          <w:rFonts w:ascii="Arial" w:eastAsiaTheme="minorHAnsi" w:hAnsi="Arial" w:cs="Arial"/>
          <w:color w:val="463B56"/>
          <w:kern w:val="0"/>
          <w:lang w:eastAsia="en-US" w:bidi="ar-SA"/>
          <w14:ligatures w14:val="standardContextual"/>
        </w:rPr>
        <w:t>u na pristup informacijama</w:t>
      </w:r>
      <w:r w:rsidRPr="00E3785E">
        <w:rPr>
          <w:rFonts w:ascii="Arial" w:eastAsiaTheme="minorHAnsi" w:hAnsi="Arial" w:cs="Arial"/>
          <w:color w:val="5D506B"/>
          <w:kern w:val="0"/>
          <w:lang w:eastAsia="en-US" w:bidi="ar-SA"/>
          <w14:ligatures w14:val="standardContextual"/>
        </w:rPr>
        <w:t xml:space="preserve">, </w:t>
      </w:r>
      <w:r w:rsidRPr="00E3785E">
        <w:rPr>
          <w:rFonts w:ascii="Arial" w:eastAsiaTheme="minorHAnsi" w:hAnsi="Arial" w:cs="Arial"/>
          <w:color w:val="463B56"/>
          <w:kern w:val="0"/>
          <w:lang w:eastAsia="en-US" w:bidi="ar-SA"/>
          <w14:ligatures w14:val="standardContextual"/>
        </w:rPr>
        <w:t>tekst Pr</w:t>
      </w:r>
      <w:r w:rsidRPr="00E3785E">
        <w:rPr>
          <w:rFonts w:ascii="Arial" w:eastAsiaTheme="minorHAnsi" w:hAnsi="Arial" w:cs="Arial"/>
          <w:color w:val="5D506B"/>
          <w:kern w:val="0"/>
          <w:lang w:eastAsia="en-US" w:bidi="ar-SA"/>
          <w14:ligatures w14:val="standardContextual"/>
        </w:rPr>
        <w:t>av</w:t>
      </w:r>
      <w:r w:rsidRPr="00E3785E">
        <w:rPr>
          <w:rFonts w:ascii="Arial" w:eastAsiaTheme="minorHAnsi" w:hAnsi="Arial" w:cs="Arial"/>
          <w:color w:val="463B56"/>
          <w:kern w:val="0"/>
          <w:lang w:eastAsia="en-US" w:bidi="ar-SA"/>
          <w14:ligatures w14:val="standardContextual"/>
        </w:rPr>
        <w:t>ilnika o postupcima jed</w:t>
      </w:r>
      <w:r w:rsidRPr="00E3785E">
        <w:rPr>
          <w:rFonts w:ascii="Arial" w:eastAsiaTheme="minorHAnsi" w:hAnsi="Arial" w:cs="Arial"/>
          <w:color w:val="5D506B"/>
          <w:kern w:val="0"/>
          <w:lang w:eastAsia="en-US" w:bidi="ar-SA"/>
          <w14:ligatures w14:val="standardContextual"/>
        </w:rPr>
        <w:t>n</w:t>
      </w:r>
      <w:r w:rsidRPr="00E3785E">
        <w:rPr>
          <w:rFonts w:ascii="Arial" w:eastAsiaTheme="minorHAnsi" w:hAnsi="Arial" w:cs="Arial"/>
          <w:color w:val="463B56"/>
          <w:kern w:val="0"/>
          <w:lang w:eastAsia="en-US" w:bidi="ar-SA"/>
          <w14:ligatures w14:val="standardContextual"/>
        </w:rPr>
        <w:t>o</w:t>
      </w:r>
      <w:r w:rsidRPr="00E3785E">
        <w:rPr>
          <w:rFonts w:ascii="Arial" w:eastAsiaTheme="minorHAnsi" w:hAnsi="Arial" w:cs="Arial"/>
          <w:color w:val="5D506B"/>
          <w:kern w:val="0"/>
          <w:lang w:eastAsia="en-US" w:bidi="ar-SA"/>
          <w14:ligatures w14:val="standardContextual"/>
        </w:rPr>
        <w:t>s</w:t>
      </w:r>
      <w:r w:rsidRPr="00E3785E">
        <w:rPr>
          <w:rFonts w:ascii="Arial" w:eastAsiaTheme="minorHAnsi" w:hAnsi="Arial" w:cs="Arial"/>
          <w:color w:val="463B56"/>
          <w:kern w:val="0"/>
          <w:lang w:eastAsia="en-US" w:bidi="ar-SA"/>
          <w14:ligatures w14:val="standardContextual"/>
        </w:rPr>
        <w:t>ta</w:t>
      </w:r>
      <w:r w:rsidRPr="00E3785E">
        <w:rPr>
          <w:rFonts w:ascii="Arial" w:eastAsiaTheme="minorHAnsi" w:hAnsi="Arial" w:cs="Arial"/>
          <w:color w:val="5D506B"/>
          <w:kern w:val="0"/>
          <w:lang w:eastAsia="en-US" w:bidi="ar-SA"/>
          <w14:ligatures w14:val="standardContextual"/>
        </w:rPr>
        <w:t>v</w:t>
      </w:r>
      <w:r w:rsidRPr="00E3785E">
        <w:rPr>
          <w:rFonts w:ascii="Arial" w:eastAsiaTheme="minorHAnsi" w:hAnsi="Arial" w:cs="Arial"/>
          <w:color w:val="463B56"/>
          <w:kern w:val="0"/>
          <w:lang w:eastAsia="en-US" w:bidi="ar-SA"/>
          <w14:ligatures w14:val="standardContextual"/>
        </w:rPr>
        <w:t>ne</w:t>
      </w:r>
      <w:r w:rsidR="00CB69E2">
        <w:rPr>
          <w:rFonts w:ascii="Arial" w:eastAsiaTheme="minorHAnsi" w:hAnsi="Arial" w:cs="Arial"/>
          <w:color w:val="5D506B"/>
          <w:kern w:val="0"/>
          <w:lang w:eastAsia="en-US" w:bidi="ar-SA"/>
          <w14:ligatures w14:val="standardContextual"/>
        </w:rPr>
        <w:t xml:space="preserve"> </w:t>
      </w:r>
      <w:r w:rsidRPr="00E3785E">
        <w:rPr>
          <w:rFonts w:ascii="Arial" w:eastAsiaTheme="minorHAnsi" w:hAnsi="Arial" w:cs="Arial"/>
          <w:color w:val="463B56"/>
          <w:kern w:val="0"/>
          <w:lang w:eastAsia="en-US" w:bidi="ar-SA"/>
          <w14:ligatures w14:val="standardContextual"/>
        </w:rPr>
        <w:t xml:space="preserve">nabave u Javnoj </w:t>
      </w:r>
      <w:r w:rsidRPr="00E3785E">
        <w:rPr>
          <w:rFonts w:ascii="Arial" w:eastAsiaTheme="minorHAnsi" w:hAnsi="Arial" w:cs="Arial"/>
          <w:color w:val="5D506B"/>
          <w:kern w:val="0"/>
          <w:lang w:eastAsia="en-US" w:bidi="ar-SA"/>
          <w14:ligatures w14:val="standardContextual"/>
        </w:rPr>
        <w:t>v</w:t>
      </w:r>
      <w:r w:rsidRPr="00E3785E">
        <w:rPr>
          <w:rFonts w:ascii="Arial" w:eastAsiaTheme="minorHAnsi" w:hAnsi="Arial" w:cs="Arial"/>
          <w:color w:val="463B56"/>
          <w:kern w:val="0"/>
          <w:lang w:eastAsia="en-US" w:bidi="ar-SA"/>
          <w14:ligatures w14:val="standardContextual"/>
        </w:rPr>
        <w:t xml:space="preserve">atrogasnoj postrojbi </w:t>
      </w:r>
      <w:r w:rsidR="00CB69E2">
        <w:rPr>
          <w:rFonts w:ascii="Arial" w:eastAsiaTheme="minorHAnsi" w:hAnsi="Arial" w:cs="Arial"/>
          <w:color w:val="463B56"/>
          <w:kern w:val="0"/>
          <w:lang w:eastAsia="en-US" w:bidi="ar-SA"/>
          <w14:ligatures w14:val="standardContextual"/>
        </w:rPr>
        <w:t>Buzet</w:t>
      </w:r>
      <w:r w:rsidRPr="00E3785E">
        <w:rPr>
          <w:rFonts w:ascii="Arial" w:eastAsiaTheme="minorHAnsi" w:hAnsi="Arial" w:cs="Arial"/>
          <w:color w:val="463B56"/>
          <w:kern w:val="0"/>
          <w:lang w:eastAsia="en-US" w:bidi="ar-SA"/>
          <w14:ligatures w14:val="standardContextual"/>
        </w:rPr>
        <w:t xml:space="preserve"> upućuje </w:t>
      </w:r>
      <w:r w:rsidRPr="00E3785E">
        <w:rPr>
          <w:rFonts w:ascii="Arial" w:eastAsiaTheme="minorHAnsi" w:hAnsi="Arial" w:cs="Arial"/>
          <w:color w:val="5D506B"/>
          <w:kern w:val="0"/>
          <w:lang w:eastAsia="en-US" w:bidi="ar-SA"/>
          <w14:ligatures w14:val="standardContextual"/>
        </w:rPr>
        <w:t>s</w:t>
      </w:r>
      <w:r w:rsidRPr="00E3785E">
        <w:rPr>
          <w:rFonts w:ascii="Arial" w:eastAsiaTheme="minorHAnsi" w:hAnsi="Arial" w:cs="Arial"/>
          <w:color w:val="463B56"/>
          <w:kern w:val="0"/>
          <w:lang w:eastAsia="en-US" w:bidi="ar-SA"/>
          <w14:ligatures w14:val="standardContextual"/>
        </w:rPr>
        <w:t>e Vatrogasnom vijeću na konačno</w:t>
      </w:r>
      <w:r w:rsidR="00CB69E2">
        <w:rPr>
          <w:rFonts w:ascii="Arial" w:eastAsiaTheme="minorHAnsi" w:hAnsi="Arial" w:cs="Arial"/>
          <w:color w:val="5D506B"/>
          <w:kern w:val="0"/>
          <w:lang w:eastAsia="en-US" w:bidi="ar-SA"/>
          <w14:ligatures w14:val="standardContextual"/>
        </w:rPr>
        <w:t xml:space="preserve"> </w:t>
      </w:r>
      <w:r w:rsidRPr="00E3785E">
        <w:rPr>
          <w:rFonts w:ascii="Arial" w:eastAsiaTheme="minorHAnsi" w:hAnsi="Arial" w:cs="Arial"/>
          <w:color w:val="463B56"/>
          <w:kern w:val="0"/>
          <w:lang w:eastAsia="en-US" w:bidi="ar-SA"/>
          <w14:ligatures w14:val="standardContextual"/>
        </w:rPr>
        <w:t>donošenje i usvajanje.</w:t>
      </w:r>
    </w:p>
    <w:p w14:paraId="1529471B" w14:textId="1A40A827" w:rsidR="00E3785E" w:rsidRPr="00E3785E" w:rsidRDefault="00E3785E" w:rsidP="00CB69E2">
      <w:pPr>
        <w:widowControl/>
        <w:suppressAutoHyphens w:val="0"/>
        <w:autoSpaceDE w:val="0"/>
        <w:autoSpaceDN w:val="0"/>
        <w:adjustRightInd w:val="0"/>
        <w:jc w:val="both"/>
        <w:rPr>
          <w:rFonts w:ascii="Arial" w:eastAsiaTheme="minorHAnsi" w:hAnsi="Arial" w:cs="Arial"/>
          <w:color w:val="463B56"/>
          <w:kern w:val="0"/>
          <w:lang w:eastAsia="en-US" w:bidi="ar-SA"/>
          <w14:ligatures w14:val="standardContextual"/>
        </w:rPr>
      </w:pPr>
      <w:r w:rsidRPr="00E3785E">
        <w:rPr>
          <w:rFonts w:ascii="Arial" w:eastAsiaTheme="minorHAnsi" w:hAnsi="Arial" w:cs="Arial"/>
          <w:color w:val="463B56"/>
          <w:kern w:val="0"/>
          <w:lang w:eastAsia="en-US" w:bidi="ar-SA"/>
          <w14:ligatures w14:val="standardContextual"/>
        </w:rPr>
        <w:t>Ovo Izvješće objavit će se na internetskoj stranici Ja</w:t>
      </w:r>
      <w:r w:rsidRPr="00E3785E">
        <w:rPr>
          <w:rFonts w:ascii="Arial" w:eastAsiaTheme="minorHAnsi" w:hAnsi="Arial" w:cs="Arial"/>
          <w:color w:val="5D506B"/>
          <w:kern w:val="0"/>
          <w:lang w:eastAsia="en-US" w:bidi="ar-SA"/>
          <w14:ligatures w14:val="standardContextual"/>
        </w:rPr>
        <w:t>v</w:t>
      </w:r>
      <w:r w:rsidRPr="00E3785E">
        <w:rPr>
          <w:rFonts w:ascii="Arial" w:eastAsiaTheme="minorHAnsi" w:hAnsi="Arial" w:cs="Arial"/>
          <w:color w:val="463B56"/>
          <w:kern w:val="0"/>
          <w:lang w:eastAsia="en-US" w:bidi="ar-SA"/>
          <w14:ligatures w14:val="standardContextual"/>
        </w:rPr>
        <w:t xml:space="preserve">ne vatrogasne postrojbe </w:t>
      </w:r>
      <w:r w:rsidR="00CB69E2">
        <w:rPr>
          <w:rFonts w:ascii="Arial" w:eastAsiaTheme="minorHAnsi" w:hAnsi="Arial" w:cs="Arial"/>
          <w:color w:val="463B56"/>
          <w:kern w:val="0"/>
          <w:lang w:eastAsia="en-US" w:bidi="ar-SA"/>
          <w14:ligatures w14:val="standardContextual"/>
        </w:rPr>
        <w:t>Buzet</w:t>
      </w:r>
      <w:r w:rsidRPr="00E3785E">
        <w:rPr>
          <w:rFonts w:ascii="Arial" w:eastAsiaTheme="minorHAnsi" w:hAnsi="Arial" w:cs="Arial"/>
          <w:color w:val="5D506B"/>
          <w:kern w:val="0"/>
          <w:lang w:eastAsia="en-US" w:bidi="ar-SA"/>
          <w14:ligatures w14:val="standardContextual"/>
        </w:rPr>
        <w:t xml:space="preserve"> </w:t>
      </w:r>
      <w:r w:rsidRPr="00E3785E">
        <w:rPr>
          <w:rFonts w:ascii="Arial" w:eastAsiaTheme="minorHAnsi" w:hAnsi="Arial" w:cs="Arial"/>
          <w:color w:val="463B56"/>
          <w:kern w:val="0"/>
          <w:lang w:eastAsia="en-US" w:bidi="ar-SA"/>
          <w14:ligatures w14:val="standardContextual"/>
        </w:rPr>
        <w:t>suk</w:t>
      </w:r>
      <w:r w:rsidRPr="00E3785E">
        <w:rPr>
          <w:rFonts w:ascii="Arial" w:eastAsiaTheme="minorHAnsi" w:hAnsi="Arial" w:cs="Arial"/>
          <w:color w:val="5D506B"/>
          <w:kern w:val="0"/>
          <w:lang w:eastAsia="en-US" w:bidi="ar-SA"/>
          <w14:ligatures w14:val="standardContextual"/>
        </w:rPr>
        <w:t>l</w:t>
      </w:r>
      <w:r w:rsidRPr="00E3785E">
        <w:rPr>
          <w:rFonts w:ascii="Arial" w:eastAsiaTheme="minorHAnsi" w:hAnsi="Arial" w:cs="Arial"/>
          <w:color w:val="463B56"/>
          <w:kern w:val="0"/>
          <w:lang w:eastAsia="en-US" w:bidi="ar-SA"/>
          <w14:ligatures w14:val="standardContextual"/>
        </w:rPr>
        <w:t>adno</w:t>
      </w:r>
      <w:r w:rsidR="00CB69E2">
        <w:rPr>
          <w:rFonts w:ascii="Arial" w:eastAsiaTheme="minorHAnsi" w:hAnsi="Arial" w:cs="Arial"/>
          <w:color w:val="463B56"/>
          <w:kern w:val="0"/>
          <w:lang w:eastAsia="en-US" w:bidi="ar-SA"/>
          <w14:ligatures w14:val="standardContextual"/>
        </w:rPr>
        <w:t xml:space="preserve"> </w:t>
      </w:r>
      <w:r w:rsidRPr="00E3785E">
        <w:rPr>
          <w:rFonts w:ascii="Arial" w:eastAsiaTheme="minorHAnsi" w:hAnsi="Arial" w:cs="Arial"/>
          <w:color w:val="463B56"/>
          <w:kern w:val="0"/>
          <w:lang w:eastAsia="en-US" w:bidi="ar-SA"/>
          <w14:ligatures w14:val="standardContextual"/>
        </w:rPr>
        <w:t>zakonskoj ob</w:t>
      </w:r>
      <w:r w:rsidRPr="00E3785E">
        <w:rPr>
          <w:rFonts w:ascii="Arial" w:eastAsiaTheme="minorHAnsi" w:hAnsi="Arial" w:cs="Arial"/>
          <w:color w:val="5D506B"/>
          <w:kern w:val="0"/>
          <w:lang w:eastAsia="en-US" w:bidi="ar-SA"/>
          <w14:ligatures w14:val="standardContextual"/>
        </w:rPr>
        <w:t>v</w:t>
      </w:r>
      <w:r w:rsidRPr="00E3785E">
        <w:rPr>
          <w:rFonts w:ascii="Arial" w:eastAsiaTheme="minorHAnsi" w:hAnsi="Arial" w:cs="Arial"/>
          <w:color w:val="463B56"/>
          <w:kern w:val="0"/>
          <w:lang w:eastAsia="en-US" w:bidi="ar-SA"/>
          <w14:ligatures w14:val="standardContextual"/>
        </w:rPr>
        <w:t>ezi.</w:t>
      </w:r>
    </w:p>
    <w:p w14:paraId="6B998650" w14:textId="2A4720CD" w:rsidR="00E3785E" w:rsidRPr="00E3785E" w:rsidRDefault="00E3785E" w:rsidP="00CB69E2">
      <w:pPr>
        <w:widowControl/>
        <w:suppressAutoHyphens w:val="0"/>
        <w:autoSpaceDE w:val="0"/>
        <w:autoSpaceDN w:val="0"/>
        <w:adjustRightInd w:val="0"/>
        <w:jc w:val="both"/>
        <w:rPr>
          <w:rFonts w:ascii="Arial" w:eastAsiaTheme="minorHAnsi" w:hAnsi="Arial" w:cs="Arial"/>
          <w:color w:val="5D506B"/>
          <w:kern w:val="0"/>
          <w:lang w:eastAsia="en-US" w:bidi="ar-SA"/>
          <w14:ligatures w14:val="standardContextual"/>
        </w:rPr>
      </w:pPr>
      <w:r w:rsidRPr="00E3785E">
        <w:rPr>
          <w:rFonts w:ascii="Arial" w:eastAsiaTheme="minorHAnsi" w:hAnsi="Arial" w:cs="Arial"/>
          <w:color w:val="463B56"/>
          <w:kern w:val="0"/>
          <w:lang w:eastAsia="en-US" w:bidi="ar-SA"/>
          <w14:ligatures w14:val="standardContextual"/>
        </w:rPr>
        <w:t xml:space="preserve">Osoba zadužena za koordinaciju savjetovanja: </w:t>
      </w:r>
      <w:r w:rsidR="00CB69E2">
        <w:rPr>
          <w:rFonts w:ascii="Arial" w:eastAsiaTheme="minorHAnsi" w:hAnsi="Arial" w:cs="Arial"/>
          <w:color w:val="463B56"/>
          <w:kern w:val="0"/>
          <w:lang w:eastAsia="en-US" w:bidi="ar-SA"/>
          <w14:ligatures w14:val="standardContextual"/>
        </w:rPr>
        <w:t>Zamjenik zapovjednika</w:t>
      </w:r>
    </w:p>
    <w:p w14:paraId="23785680" w14:textId="77777777" w:rsidR="003C7187" w:rsidRPr="00E3785E" w:rsidRDefault="003C7187" w:rsidP="00CB69E2">
      <w:pPr>
        <w:widowControl/>
        <w:suppressAutoHyphens w:val="0"/>
        <w:jc w:val="both"/>
        <w:rPr>
          <w:rFonts w:ascii="Arial" w:eastAsia="Times New Roman" w:hAnsi="Arial" w:cs="Arial"/>
          <w:kern w:val="0"/>
          <w:lang w:eastAsia="hr-HR" w:bidi="ar-SA"/>
        </w:rPr>
      </w:pPr>
    </w:p>
    <w:p w14:paraId="18A2FAB1" w14:textId="77777777" w:rsidR="003C7187" w:rsidRPr="00E3785E" w:rsidRDefault="003C7187" w:rsidP="00CB69E2">
      <w:pPr>
        <w:widowControl/>
        <w:suppressAutoHyphens w:val="0"/>
        <w:jc w:val="both"/>
        <w:rPr>
          <w:rFonts w:ascii="Arial" w:eastAsia="Times New Roman" w:hAnsi="Arial" w:cs="Arial"/>
          <w:kern w:val="0"/>
          <w:lang w:eastAsia="hr-HR" w:bidi="ar-SA"/>
        </w:rPr>
      </w:pPr>
    </w:p>
    <w:p w14:paraId="7EAA3D75" w14:textId="77777777" w:rsidR="003C7187" w:rsidRPr="00E3785E" w:rsidRDefault="003C7187" w:rsidP="00CB69E2">
      <w:pPr>
        <w:widowControl/>
        <w:suppressAutoHyphens w:val="0"/>
        <w:jc w:val="both"/>
        <w:rPr>
          <w:rFonts w:ascii="Arial" w:eastAsia="Times New Roman" w:hAnsi="Arial" w:cs="Arial"/>
          <w:kern w:val="0"/>
          <w:lang w:eastAsia="hr-HR" w:bidi="ar-SA"/>
        </w:rPr>
      </w:pPr>
    </w:p>
    <w:p w14:paraId="2230C95E" w14:textId="77777777" w:rsidR="003C7187" w:rsidRPr="00E3785E" w:rsidRDefault="003C7187" w:rsidP="002843D1">
      <w:pPr>
        <w:widowControl/>
        <w:suppressAutoHyphens w:val="0"/>
        <w:rPr>
          <w:rFonts w:ascii="Arial" w:eastAsia="Times New Roman" w:hAnsi="Arial" w:cs="Arial"/>
          <w:kern w:val="0"/>
          <w:lang w:eastAsia="hr-HR" w:bidi="ar-SA"/>
        </w:rPr>
      </w:pPr>
    </w:p>
    <w:p w14:paraId="7C1E4D3F" w14:textId="0BD4C838" w:rsidR="002843D1" w:rsidRPr="00E3785E" w:rsidRDefault="002843D1" w:rsidP="002843D1">
      <w:pPr>
        <w:widowControl/>
        <w:suppressAutoHyphens w:val="0"/>
        <w:rPr>
          <w:rFonts w:ascii="Arial" w:eastAsia="Times New Roman" w:hAnsi="Arial" w:cs="Arial"/>
          <w:kern w:val="0"/>
          <w:lang w:eastAsia="hr-HR" w:bidi="ar-SA"/>
        </w:rPr>
      </w:pPr>
      <w:r w:rsidRPr="00E3785E">
        <w:rPr>
          <w:rFonts w:ascii="Arial" w:eastAsia="Times New Roman" w:hAnsi="Arial" w:cs="Arial"/>
          <w:kern w:val="0"/>
          <w:lang w:eastAsia="hr-HR" w:bidi="ar-SA"/>
        </w:rPr>
        <w:t xml:space="preserve">                                                                                                   ZAPOVJEDNIK</w:t>
      </w:r>
    </w:p>
    <w:p w14:paraId="280CCCA1" w14:textId="22983F73" w:rsidR="002843D1" w:rsidRPr="00E3785E" w:rsidRDefault="002843D1" w:rsidP="002843D1">
      <w:pPr>
        <w:widowControl/>
        <w:suppressAutoHyphens w:val="0"/>
        <w:rPr>
          <w:rFonts w:ascii="Arial" w:eastAsia="Times New Roman" w:hAnsi="Arial" w:cs="Arial"/>
          <w:kern w:val="0"/>
          <w:lang w:eastAsia="hr-HR" w:bidi="ar-SA"/>
        </w:rPr>
      </w:pPr>
      <w:r w:rsidRPr="00E3785E">
        <w:rPr>
          <w:rFonts w:ascii="Arial" w:eastAsia="Times New Roman" w:hAnsi="Arial" w:cs="Arial"/>
          <w:kern w:val="0"/>
          <w:lang w:eastAsia="hr-HR" w:bidi="ar-SA"/>
        </w:rPr>
        <w:t xml:space="preserve">                                                                                                     JVP BUZET</w:t>
      </w:r>
    </w:p>
    <w:p w14:paraId="4A70D147" w14:textId="28BCF45F" w:rsidR="002843D1" w:rsidRPr="00E3785E" w:rsidRDefault="002843D1" w:rsidP="002843D1">
      <w:pPr>
        <w:widowControl/>
        <w:suppressAutoHyphens w:val="0"/>
        <w:rPr>
          <w:rFonts w:ascii="Arial" w:eastAsia="Times New Roman" w:hAnsi="Arial" w:cs="Arial"/>
          <w:kern w:val="0"/>
          <w:lang w:eastAsia="hr-HR" w:bidi="ar-SA"/>
        </w:rPr>
      </w:pPr>
      <w:r w:rsidRPr="00E3785E">
        <w:rPr>
          <w:rFonts w:ascii="Arial" w:eastAsia="Times New Roman" w:hAnsi="Arial" w:cs="Arial"/>
          <w:kern w:val="0"/>
          <w:lang w:eastAsia="hr-HR" w:bidi="ar-SA"/>
        </w:rPr>
        <w:t xml:space="preserve">                                                                                   Aleksandar Šverko, </w:t>
      </w:r>
      <w:proofErr w:type="spellStart"/>
      <w:r w:rsidRPr="00E3785E">
        <w:rPr>
          <w:rFonts w:ascii="Arial" w:eastAsia="Times New Roman" w:hAnsi="Arial" w:cs="Arial"/>
          <w:kern w:val="0"/>
          <w:lang w:eastAsia="hr-HR" w:bidi="ar-SA"/>
        </w:rPr>
        <w:t>bacc.ing.sec</w:t>
      </w:r>
      <w:proofErr w:type="spellEnd"/>
    </w:p>
    <w:sectPr w:rsidR="002843D1" w:rsidRPr="00E378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40502020204"/>
    <w:charset w:val="00"/>
    <w:family w:val="swiss"/>
    <w:pitch w:val="variable"/>
    <w:sig w:usb0="8100AAF7" w:usb1="0000807B" w:usb2="00000008" w:usb3="00000000" w:csb0="000100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56804"/>
    <w:multiLevelType w:val="multilevel"/>
    <w:tmpl w:val="4CA23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797DF0"/>
    <w:multiLevelType w:val="multilevel"/>
    <w:tmpl w:val="6EBCA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88637E"/>
    <w:multiLevelType w:val="hybridMultilevel"/>
    <w:tmpl w:val="2A58C1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A17EBF"/>
    <w:multiLevelType w:val="hybridMultilevel"/>
    <w:tmpl w:val="3B9A1132"/>
    <w:lvl w:ilvl="0" w:tplc="DCA2EA8A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D26BA2"/>
    <w:multiLevelType w:val="hybridMultilevel"/>
    <w:tmpl w:val="C3CAC62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2017D4"/>
    <w:multiLevelType w:val="hybridMultilevel"/>
    <w:tmpl w:val="A1801226"/>
    <w:lvl w:ilvl="0" w:tplc="DCA2EA8A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4344525">
    <w:abstractNumId w:val="1"/>
  </w:num>
  <w:num w:numId="2" w16cid:durableId="63527864">
    <w:abstractNumId w:val="0"/>
  </w:num>
  <w:num w:numId="3" w16cid:durableId="2019428264">
    <w:abstractNumId w:val="4"/>
  </w:num>
  <w:num w:numId="4" w16cid:durableId="70666976">
    <w:abstractNumId w:val="2"/>
  </w:num>
  <w:num w:numId="5" w16cid:durableId="963728208">
    <w:abstractNumId w:val="3"/>
  </w:num>
  <w:num w:numId="6" w16cid:durableId="11039202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838"/>
    <w:rsid w:val="000C3838"/>
    <w:rsid w:val="00260FB6"/>
    <w:rsid w:val="002843D1"/>
    <w:rsid w:val="003C46D7"/>
    <w:rsid w:val="003C7187"/>
    <w:rsid w:val="003D0B67"/>
    <w:rsid w:val="00565FBA"/>
    <w:rsid w:val="00582CB5"/>
    <w:rsid w:val="005C6857"/>
    <w:rsid w:val="005D1ABE"/>
    <w:rsid w:val="00807A09"/>
    <w:rsid w:val="008C7F0B"/>
    <w:rsid w:val="00906BCB"/>
    <w:rsid w:val="00911629"/>
    <w:rsid w:val="00912E51"/>
    <w:rsid w:val="00A76CF4"/>
    <w:rsid w:val="00AC7EBC"/>
    <w:rsid w:val="00B15234"/>
    <w:rsid w:val="00B975B0"/>
    <w:rsid w:val="00BD0F28"/>
    <w:rsid w:val="00C40ECC"/>
    <w:rsid w:val="00CB69E2"/>
    <w:rsid w:val="00CF79BA"/>
    <w:rsid w:val="00D07F55"/>
    <w:rsid w:val="00D925E1"/>
    <w:rsid w:val="00E3785E"/>
    <w:rsid w:val="00ED4101"/>
    <w:rsid w:val="00F61EBF"/>
    <w:rsid w:val="00F64D9A"/>
    <w:rsid w:val="00FA1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747AC"/>
  <w15:chartTrackingRefBased/>
  <w15:docId w15:val="{0CF246D2-4A03-4647-98E0-4691DAC8A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3838"/>
    <w:pPr>
      <w:widowControl w:val="0"/>
      <w:suppressAutoHyphens/>
      <w:spacing w:after="0" w:line="240" w:lineRule="auto"/>
    </w:pPr>
    <w:rPr>
      <w:rFonts w:ascii="Times New Roman" w:eastAsia="SimSun" w:hAnsi="Times New Roman" w:cs="Lucida Sans"/>
      <w:kern w:val="1"/>
      <w:sz w:val="24"/>
      <w:szCs w:val="24"/>
      <w:lang w:eastAsia="hi-IN" w:bidi="hi-IN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0C3838"/>
    <w:pPr>
      <w:keepNext/>
      <w:keepLines/>
      <w:widowControl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C3838"/>
    <w:pPr>
      <w:keepNext/>
      <w:keepLines/>
      <w:widowControl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C3838"/>
    <w:pPr>
      <w:keepNext/>
      <w:keepLines/>
      <w:widowControl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C3838"/>
    <w:pPr>
      <w:keepNext/>
      <w:keepLines/>
      <w:widowControl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C3838"/>
    <w:pPr>
      <w:keepNext/>
      <w:keepLines/>
      <w:widowControl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C3838"/>
    <w:pPr>
      <w:keepNext/>
      <w:keepLines/>
      <w:widowControl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C3838"/>
    <w:pPr>
      <w:keepNext/>
      <w:keepLines/>
      <w:widowControl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C3838"/>
    <w:pPr>
      <w:keepNext/>
      <w:keepLines/>
      <w:widowControl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C3838"/>
    <w:pPr>
      <w:keepNext/>
      <w:keepLines/>
      <w:widowControl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C383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C38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C383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C3838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C3838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C383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C383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C383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C383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0C3838"/>
    <w:pPr>
      <w:widowControl/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0C38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C3838"/>
    <w:pPr>
      <w:widowControl/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0C38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C3838"/>
    <w:pPr>
      <w:widowControl/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 w:bidi="ar-SA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0C3838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0C3838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0C3838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C3838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C3838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0C3838"/>
    <w:rPr>
      <w:b/>
      <w:bCs/>
      <w:smallCaps/>
      <w:color w:val="2F5496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2843D1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2843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jvpbuzet.h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eksandar@vatrogascibuzet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697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Javna</dc:creator>
  <cp:keywords/>
  <dc:description/>
  <cp:lastModifiedBy>Javna</cp:lastModifiedBy>
  <cp:revision>2</cp:revision>
  <cp:lastPrinted>2026-08-21T07:29:00Z</cp:lastPrinted>
  <dcterms:created xsi:type="dcterms:W3CDTF">2026-08-27T09:12:00Z</dcterms:created>
  <dcterms:modified xsi:type="dcterms:W3CDTF">2026-08-27T09:12:00Z</dcterms:modified>
</cp:coreProperties>
</file>